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ПОЛОЖЕНИЕ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об использовании сети Интернет в образовательном учреждении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1. Общие положения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sz w:val="28"/>
          <w:szCs w:val="28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sz w:val="28"/>
          <w:szCs w:val="28"/>
        </w:rPr>
        <w:t>1.2. Настоящие Положение определяет условия и порядок использования сети Интернет в образовательном учреждении.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sz w:val="28"/>
          <w:szCs w:val="28"/>
        </w:rPr>
        <w:t>1.3. Руководитель назначает из числа своих сотрудников ответственных за организацию работ по подключению ОУ и использованию доступа к сети Интернет.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sz w:val="28"/>
          <w:szCs w:val="28"/>
        </w:rPr>
        <w:t>1.4. Для осуществления организационной, информационной и технологической поддержки при проведении работ по подключению ОУ и использовании доступа к сети Интернет органы Управления образованием назначают уполномоченные учреждения (организации).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2. Организация использования сети Интернет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в общеобразовательном учреждении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2.1. Вопросы использования возможностей сети Интернет в учебно-образовательном процессе и график использования сети Интернет в ОУ (График) рассматриваются на педагогическом совете ОУ.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2.2. </w:t>
      </w:r>
      <w:proofErr w:type="gramStart"/>
      <w:r>
        <w:rPr>
          <w:rStyle w:val="s1"/>
          <w:sz w:val="28"/>
          <w:szCs w:val="28"/>
        </w:rPr>
        <w:t>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</w:t>
      </w:r>
      <w:proofErr w:type="gramEnd"/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специалисты в области информационных технологий;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представители органов управления образованием;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родители обучающихся</w:t>
      </w:r>
      <w:proofErr w:type="gramStart"/>
      <w:r>
        <w:rPr>
          <w:rStyle w:val="s1"/>
          <w:sz w:val="28"/>
          <w:szCs w:val="28"/>
        </w:rPr>
        <w:t>.(</w:t>
      </w:r>
      <w:proofErr w:type="gramEnd"/>
      <w:r>
        <w:rPr>
          <w:rStyle w:val="s1"/>
          <w:sz w:val="28"/>
          <w:szCs w:val="28"/>
        </w:rPr>
        <w:t>воспитанников)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2.3. При разработке Графика следует руководствоваться: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 законодательством Российской Федерации;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 интересами обучающихся</w:t>
      </w:r>
      <w:proofErr w:type="gramStart"/>
      <w:r>
        <w:rPr>
          <w:rStyle w:val="s1"/>
          <w:sz w:val="28"/>
          <w:szCs w:val="28"/>
        </w:rPr>
        <w:t>;(</w:t>
      </w:r>
      <w:proofErr w:type="gramEnd"/>
      <w:r>
        <w:rPr>
          <w:rStyle w:val="s1"/>
          <w:sz w:val="28"/>
          <w:szCs w:val="28"/>
        </w:rPr>
        <w:t>воспитанников)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 целями образовательного процесса.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2.4. Утверждение и ввод в действие Графика на учебный год производится в соответствии с порядком принятия локальных нормативных актов в ОУ.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2.5. Руководитель ОУ отвечает за обеспечение эффективного и безопасного доступа к сети Интернет в ОУ, а также за выполнение настоящих правил. Для обеспечения доступа участников образовательного процесса к сети Интернет в соответствии с Графиком руководитель ОУ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2.6. Педагогический совет ОУ: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ОУ;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2.7. Во время осуществления доступа к сети Интернет учащимис</w:t>
      </w:r>
      <w:proofErr w:type="gramStart"/>
      <w:r>
        <w:rPr>
          <w:rStyle w:val="s1"/>
          <w:sz w:val="28"/>
          <w:szCs w:val="28"/>
        </w:rPr>
        <w:t>я(</w:t>
      </w:r>
      <w:proofErr w:type="gramEnd"/>
      <w:r>
        <w:rPr>
          <w:rStyle w:val="s1"/>
          <w:sz w:val="28"/>
          <w:szCs w:val="28"/>
        </w:rPr>
        <w:t>воспитанниками) ответственный: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наблюдает за использованием компьютера и сети Интернет обучающимися</w:t>
      </w:r>
      <w:proofErr w:type="gramStart"/>
      <w:r>
        <w:rPr>
          <w:rStyle w:val="s1"/>
          <w:sz w:val="28"/>
          <w:szCs w:val="28"/>
        </w:rPr>
        <w:t>;(</w:t>
      </w:r>
      <w:proofErr w:type="gramEnd"/>
      <w:r>
        <w:rPr>
          <w:rStyle w:val="s1"/>
          <w:sz w:val="28"/>
          <w:szCs w:val="28"/>
        </w:rPr>
        <w:t xml:space="preserve"> воспитанниками)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принимает меры по пресечению обращений к ресурсам, не имеющих отношения к образовательному процессу;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сообщает  о преднамеренных попытках обучающегося (воспитанниками)  осуществить обращение к ресурсам, не имеющим отношения к образовательному процессу.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>2.8. При проведении  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педагог, ведущий занятие.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2.9. Осуществление доступа к сети Интернет учащимися (воспитанниками)   без контроля ответственного  педагога либо лица, исполняющего его обязанности, не допускается.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2.10.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2.11. При использовании сети Интернет в ОУ обучающимся, (воспитанниками)   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>
        <w:rPr>
          <w:rStyle w:val="s1"/>
          <w:sz w:val="28"/>
          <w:szCs w:val="28"/>
        </w:rPr>
        <w:t>контентной</w:t>
      </w:r>
      <w:proofErr w:type="spellEnd"/>
      <w:r>
        <w:rPr>
          <w:rStyle w:val="s1"/>
          <w:sz w:val="28"/>
          <w:szCs w:val="28"/>
        </w:rPr>
        <w:t xml:space="preserve"> фильтрации, установленного в ОУ, уполномоченном учреждении или предоставленного оператором услуг связи.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2.12.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rStyle w:val="s1"/>
          <w:sz w:val="28"/>
          <w:szCs w:val="28"/>
        </w:rPr>
        <w:t>обучающимися</w:t>
      </w:r>
      <w:proofErr w:type="gramEnd"/>
      <w:r>
        <w:rPr>
          <w:rStyle w:val="s1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ОУ.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2.13.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>
        <w:rPr>
          <w:rStyle w:val="s1"/>
          <w:sz w:val="28"/>
          <w:szCs w:val="28"/>
        </w:rPr>
        <w:t>контентной</w:t>
      </w:r>
      <w:proofErr w:type="spellEnd"/>
      <w:r>
        <w:rPr>
          <w:rStyle w:val="s1"/>
          <w:sz w:val="28"/>
          <w:szCs w:val="28"/>
        </w:rPr>
        <w:t xml:space="preserve"> фильтрации, в соответствии с принятым в ОУ Регламентом обеспечивается работником ОУ, назначенным его руководителем.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2.14. Принципы размещения информации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ОУ призваны обеспечивать: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соблюдение действующего законодательства Российской Федерации, интересов и прав граждан;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защиту персональных данных обучающихся, (воспитанниками)   преподавателей и сотрудников;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>— достоверность и корректность информации.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2.15. Персональные данные обучающихся (воспитанников)  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2.16.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(воспитанника)   либо фамилия, имя и отчество преподавателя, сотрудника или родителя.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2.17.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2.18. При проведении уроков и других занятий в рамках учебного плана обязанности администратора "точки доступа” с разрешения ответственного за обеспечение доступа к ресурсам сети Интернет и контроль безопасности работы в сети может исполнять учитель, проводящий занятие. Осуществление доступа к сети Интернет учащимися без контроля администратора "точки доступа” либо лица, исполняющего его обязанности, не допускается.   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2.19. Принципы размещения информации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ОУ призваны обеспечивать: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защиту персональных данных обучающихся, (воспитанников)</w:t>
      </w:r>
      <w:proofErr w:type="gramStart"/>
      <w:r>
        <w:rPr>
          <w:rStyle w:val="s1"/>
          <w:sz w:val="28"/>
          <w:szCs w:val="28"/>
        </w:rPr>
        <w:t>,п</w:t>
      </w:r>
      <w:proofErr w:type="gramEnd"/>
      <w:r>
        <w:rPr>
          <w:rStyle w:val="s1"/>
          <w:sz w:val="28"/>
          <w:szCs w:val="28"/>
        </w:rPr>
        <w:t>едагогов    и сотрудников;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достоверность и корректность информации.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3. Использование сети Интернет в образовательном учреждении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3.1. Использование сети Интернет в ДОУ осуществляется, как правило, в целях образовательного процесса.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>3.2. По разрешению лица, ответственного за организацию в ДОУ работы сети Интернет, или администратора сайта преподаватели, сотрудники и обучающиеся (воспитанники)   вправе: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— размещать собственную информацию в сети Интернет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ДОУ;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- записывать полученную информацию на личные носители информации (дискеты, CD – диски, </w:t>
      </w:r>
      <w:proofErr w:type="spellStart"/>
      <w:r>
        <w:rPr>
          <w:rStyle w:val="s1"/>
          <w:sz w:val="28"/>
          <w:szCs w:val="28"/>
        </w:rPr>
        <w:t>флеш-накопители</w:t>
      </w:r>
      <w:proofErr w:type="spellEnd"/>
      <w:r>
        <w:rPr>
          <w:rStyle w:val="s1"/>
          <w:sz w:val="28"/>
          <w:szCs w:val="28"/>
        </w:rPr>
        <w:t>), предварительно проверив электронный носитель на наличие вирусов;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— иметь учетную запись электронной почты на </w:t>
      </w:r>
      <w:proofErr w:type="spellStart"/>
      <w:r>
        <w:rPr>
          <w:rStyle w:val="s1"/>
          <w:sz w:val="28"/>
          <w:szCs w:val="28"/>
        </w:rPr>
        <w:t>интернет-ресурсах</w:t>
      </w:r>
      <w:proofErr w:type="spellEnd"/>
      <w:r>
        <w:rPr>
          <w:rStyle w:val="s1"/>
          <w:sz w:val="28"/>
          <w:szCs w:val="28"/>
        </w:rPr>
        <w:t xml:space="preserve"> ОУ.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3.3. Участники образовательного процесса обязаны: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Сохранять оборудование в целости и сохранности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Предпринимать только разрешенные в явной форме действия с данными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</w:t>
      </w:r>
      <w:proofErr w:type="gramStart"/>
      <w:r>
        <w:rPr>
          <w:rStyle w:val="s1"/>
          <w:sz w:val="28"/>
          <w:szCs w:val="28"/>
        </w:rPr>
        <w:t>я(</w:t>
      </w:r>
      <w:proofErr w:type="gramEnd"/>
      <w:r>
        <w:rPr>
          <w:rStyle w:val="s1"/>
          <w:sz w:val="28"/>
          <w:szCs w:val="28"/>
        </w:rPr>
        <w:t xml:space="preserve"> воспитанников)  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3.4. Участникам образовательного процесса запрещается: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a4"/>
          <w:sz w:val="28"/>
          <w:szCs w:val="28"/>
        </w:rPr>
        <w:t>Обучающемус</w:t>
      </w:r>
      <w:proofErr w:type="gramStart"/>
      <w:r>
        <w:rPr>
          <w:rStyle w:val="a4"/>
          <w:sz w:val="28"/>
          <w:szCs w:val="28"/>
        </w:rPr>
        <w:t>я(</w:t>
      </w:r>
      <w:proofErr w:type="gramEnd"/>
      <w:r>
        <w:rPr>
          <w:rStyle w:val="a4"/>
          <w:sz w:val="28"/>
          <w:szCs w:val="28"/>
        </w:rPr>
        <w:t>воспитаннику) запрещается: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-·обращаться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 xml:space="preserve">- осуществлять загрузки </w:t>
      </w:r>
      <w:proofErr w:type="spellStart"/>
      <w:r>
        <w:rPr>
          <w:rStyle w:val="s1"/>
          <w:sz w:val="28"/>
          <w:szCs w:val="28"/>
        </w:rPr>
        <w:t>мультимедийных</w:t>
      </w:r>
      <w:proofErr w:type="spellEnd"/>
      <w:r>
        <w:rPr>
          <w:rStyle w:val="s1"/>
          <w:sz w:val="28"/>
          <w:szCs w:val="28"/>
        </w:rPr>
        <w:t xml:space="preserve"> файлов и программ на компьютер ОУ без разрешения администратора "точки доступа”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намеренно негативно влиять на работу информационных систем;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менять чужие данные, кроме специальных, явно оговоренных случаев;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>- 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- обращаться к ресурсам, содержание и тематика которых недопустимы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 xml:space="preserve">рассылать информацию, существенная </w:t>
      </w:r>
      <w:proofErr w:type="gramStart"/>
      <w:r>
        <w:rPr>
          <w:rStyle w:val="s1"/>
          <w:sz w:val="28"/>
          <w:szCs w:val="28"/>
        </w:rPr>
        <w:t>часть адресатов которой не предполагала получить</w:t>
      </w:r>
      <w:proofErr w:type="gramEnd"/>
      <w:r>
        <w:rPr>
          <w:rStyle w:val="s1"/>
          <w:sz w:val="28"/>
          <w:szCs w:val="28"/>
        </w:rPr>
        <w:t xml:space="preserve"> ее или могла бы возражать против получения;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знакомиться с содержанием информации, создатели или владельцы которой не предполагали такого знакомства;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осуществлять любые сделки через Интернет;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запрещается просмотр сайтов, не предназначенных для знакомства с ними, детьми до 18 лет;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использовать Интернет в целях, не связанных с образовательным процессом.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a4"/>
          <w:sz w:val="28"/>
          <w:szCs w:val="28"/>
        </w:rPr>
        <w:t>Ответственный обязан: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принять информацию от педагога;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lastRenderedPageBreak/>
        <w:t xml:space="preserve">— направить информацию о </w:t>
      </w:r>
      <w:proofErr w:type="spellStart"/>
      <w:r>
        <w:rPr>
          <w:rStyle w:val="s1"/>
          <w:sz w:val="28"/>
          <w:szCs w:val="28"/>
        </w:rPr>
        <w:t>некатегоризированном</w:t>
      </w:r>
      <w:proofErr w:type="spellEnd"/>
      <w:r>
        <w:rPr>
          <w:rStyle w:val="s1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Передаваемая информация должна содержать: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интернет-адрес (URL) ресурса;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дату и время обнаружения;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1"/>
          <w:sz w:val="28"/>
          <w:szCs w:val="28"/>
        </w:rPr>
        <w:t>— информацию об установленных в ОУ технических средствах технического ограничения доступа к информации.</w:t>
      </w:r>
    </w:p>
    <w:p w:rsidR="002214DE" w:rsidRDefault="002214DE" w:rsidP="002214DE">
      <w:pPr>
        <w:pStyle w:val="p3"/>
        <w:shd w:val="clear" w:color="auto" w:fill="FFFFFF"/>
        <w:jc w:val="center"/>
      </w:pPr>
      <w:r>
        <w:rPr>
          <w:rStyle w:val="a4"/>
          <w:sz w:val="28"/>
          <w:szCs w:val="28"/>
        </w:rPr>
        <w:t>4. Права получения информации, доступа к информации</w:t>
      </w:r>
    </w:p>
    <w:p w:rsidR="002214DE" w:rsidRDefault="002214DE" w:rsidP="002214DE">
      <w:pPr>
        <w:pStyle w:val="p5"/>
        <w:shd w:val="clear" w:color="auto" w:fill="FFFFFF"/>
      </w:pPr>
      <w:r>
        <w:rPr>
          <w:rStyle w:val="s1"/>
          <w:sz w:val="28"/>
          <w:szCs w:val="28"/>
        </w:rPr>
        <w:t>Доступ к информации устанавливаются в соответствии со следующими общими принципами: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Персональные данные учащихся (воспитанников)   доступны воспитателю, старшему воспитателю, заведующему ДОУ и по специальным регламентам, частично: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родителям данного учащегося</w:t>
      </w:r>
      <w:proofErr w:type="gramStart"/>
      <w:r>
        <w:rPr>
          <w:rStyle w:val="s1"/>
          <w:sz w:val="28"/>
          <w:szCs w:val="28"/>
        </w:rPr>
        <w:t>;(</w:t>
      </w:r>
      <w:proofErr w:type="gramEnd"/>
      <w:r>
        <w:rPr>
          <w:rStyle w:val="s1"/>
          <w:sz w:val="28"/>
          <w:szCs w:val="28"/>
        </w:rPr>
        <w:t xml:space="preserve"> воспитанника)  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психологической службе;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структурам здравоохранения вне ДОУ.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Персональные данные работника ДОУ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 xml:space="preserve">Информация об образовательном процессе (планы, результаты) доступна педагогам и руководящим работникам ДОУ, методическим службам, органам </w:t>
      </w:r>
      <w:r>
        <w:rPr>
          <w:rStyle w:val="s1"/>
          <w:sz w:val="28"/>
          <w:szCs w:val="28"/>
        </w:rPr>
        <w:lastRenderedPageBreak/>
        <w:t>управления образованием,</w:t>
      </w:r>
      <w:proofErr w:type="gramStart"/>
      <w:r>
        <w:rPr>
          <w:rStyle w:val="s1"/>
          <w:sz w:val="28"/>
          <w:szCs w:val="28"/>
        </w:rPr>
        <w:t xml:space="preserve"> ,</w:t>
      </w:r>
      <w:proofErr w:type="gramEnd"/>
      <w:r>
        <w:rPr>
          <w:rStyle w:val="s1"/>
          <w:sz w:val="28"/>
          <w:szCs w:val="28"/>
        </w:rPr>
        <w:t xml:space="preserve"> по специальному регламенту (частично) – родителям учащихся( воспитанников)  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Информация о ходе образовательного процесса отдельного учащегося (воспитанника)  доступна его родителям, доступ к этой информации может осуществляться через Интернет.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Данные о деятельности ДОУ доступны широкой общественности через сайт ДОУ, где, в частности, размещаются: устав ДОУ, ее образовательная программа, ежегодный публичный доклад ДОУ и т. д.</w:t>
      </w:r>
    </w:p>
    <w:p w:rsidR="002214DE" w:rsidRDefault="002214DE" w:rsidP="002214DE">
      <w:pPr>
        <w:pStyle w:val="p4"/>
        <w:shd w:val="clear" w:color="auto" w:fill="FFFFFF"/>
        <w:jc w:val="both"/>
      </w:pPr>
      <w:r>
        <w:rPr>
          <w:rStyle w:val="s3"/>
          <w:sz w:val="28"/>
          <w:szCs w:val="28"/>
        </w:rPr>
        <w:t>​ </w:t>
      </w:r>
      <w:r>
        <w:rPr>
          <w:rStyle w:val="s3"/>
          <w:rFonts w:ascii="Symbol" w:hAnsi="Symbol"/>
          <w:sz w:val="28"/>
          <w:szCs w:val="28"/>
        </w:rPr>
        <w:t></w:t>
      </w:r>
      <w:r>
        <w:rPr>
          <w:rStyle w:val="s1"/>
          <w:sz w:val="28"/>
          <w:szCs w:val="28"/>
        </w:rPr>
        <w:t>Информация о распределении ресурсов доступна работникам ДОУ, органам управления образованием и по специальным регламентам:  родителям (законным представителям) обучающихся</w:t>
      </w:r>
      <w:proofErr w:type="gramStart"/>
      <w:r>
        <w:rPr>
          <w:rStyle w:val="s1"/>
          <w:sz w:val="28"/>
          <w:szCs w:val="28"/>
        </w:rPr>
        <w:t>.</w:t>
      </w:r>
      <w:proofErr w:type="gramEnd"/>
      <w:r>
        <w:rPr>
          <w:rStyle w:val="s1"/>
          <w:sz w:val="28"/>
          <w:szCs w:val="28"/>
        </w:rPr>
        <w:t xml:space="preserve"> (</w:t>
      </w:r>
      <w:proofErr w:type="gramStart"/>
      <w:r>
        <w:rPr>
          <w:rStyle w:val="s1"/>
          <w:sz w:val="28"/>
          <w:szCs w:val="28"/>
        </w:rPr>
        <w:t>в</w:t>
      </w:r>
      <w:proofErr w:type="gramEnd"/>
      <w:r>
        <w:rPr>
          <w:rStyle w:val="s1"/>
          <w:sz w:val="28"/>
          <w:szCs w:val="28"/>
        </w:rPr>
        <w:t>оспитанников)</w:t>
      </w: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214DE" w:rsidRDefault="002214DE" w:rsidP="002214DE">
      <w:pPr>
        <w:pStyle w:val="a3"/>
        <w:rPr>
          <w:b/>
          <w:bCs/>
        </w:rPr>
      </w:pPr>
    </w:p>
    <w:p w:rsidR="00290EC9" w:rsidRDefault="00290EC9"/>
    <w:sectPr w:rsidR="0029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4DE"/>
    <w:rsid w:val="002214DE"/>
    <w:rsid w:val="002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2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4DE"/>
    <w:rPr>
      <w:b/>
      <w:bCs/>
    </w:rPr>
  </w:style>
  <w:style w:type="paragraph" w:customStyle="1" w:styleId="p4">
    <w:name w:val="p4"/>
    <w:basedOn w:val="a"/>
    <w:rsid w:val="0022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14DE"/>
  </w:style>
  <w:style w:type="character" w:customStyle="1" w:styleId="s3">
    <w:name w:val="s3"/>
    <w:basedOn w:val="a0"/>
    <w:rsid w:val="002214DE"/>
  </w:style>
  <w:style w:type="paragraph" w:customStyle="1" w:styleId="p5">
    <w:name w:val="p5"/>
    <w:basedOn w:val="a"/>
    <w:rsid w:val="0022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2018-08-29T05:17:00Z</dcterms:created>
  <dcterms:modified xsi:type="dcterms:W3CDTF">2018-08-29T05:18:00Z</dcterms:modified>
</cp:coreProperties>
</file>