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DD" w:rsidRDefault="00A93DDD" w:rsidP="00A93DDD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</w:pPr>
      <w:r>
        <w:rPr>
          <w:rStyle w:val="articleseparator"/>
          <w:color w:val="333333"/>
          <w:sz w:val="18"/>
          <w:szCs w:val="18"/>
          <w:shd w:val="clear" w:color="auto" w:fill="FEFEFE"/>
        </w:rPr>
        <w:t> </w:t>
      </w:r>
      <w:r w:rsidRPr="007B772C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 xml:space="preserve">Организация  питания  детей в </w:t>
      </w:r>
      <w:r w:rsidR="009A224C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>М</w:t>
      </w:r>
      <w:r w:rsidR="00897F92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>Б</w:t>
      </w:r>
      <w:r w:rsidR="009A224C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>ДОУ    детский сад  №22</w:t>
      </w:r>
      <w:r w:rsidR="00297207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 xml:space="preserve"> </w:t>
      </w:r>
      <w:r w:rsidR="009A224C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>С.П. «С</w:t>
      </w:r>
      <w:r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 xml:space="preserve">ело Булава» Ульчского района </w:t>
      </w:r>
    </w:p>
    <w:p w:rsidR="00A93DDD" w:rsidRPr="009161FD" w:rsidRDefault="00A93DDD" w:rsidP="00A93DDD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 xml:space="preserve">Хабаровского края </w:t>
      </w:r>
    </w:p>
    <w:p w:rsidR="00A93DDD" w:rsidRPr="007B772C" w:rsidRDefault="00A93DDD" w:rsidP="00A93DDD">
      <w:pPr>
        <w:shd w:val="clear" w:color="auto" w:fill="FFFFFF"/>
        <w:spacing w:after="169" w:line="240" w:lineRule="auto"/>
        <w:jc w:val="center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Питание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– один из важных факторов, обеспечивающих нормальное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течение процессов роста, физического и нервно– психического развития ребенка. Ухудшение качества питания приводит к снижению уровня защитно-приспособительных механизмов детского организма и возможному увеличению аллергических реакций, способствует росту болезней органов пищеварения. Поэтому именно качеству питания  в нашем детском саду уделяется повышенное внимание. </w:t>
      </w:r>
    </w:p>
    <w:p w:rsidR="00A93DDD" w:rsidRPr="007B772C" w:rsidRDefault="009A224C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> В нашем саду организовано 4</w:t>
      </w:r>
      <w:r w:rsidR="00A93DDD"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-разовое питание, согласно 10-дневному меню, разработанного на основе физиологических потребностей в пищевых веществах и нормах питания. Составляется меню-требование установленного образца с указанием выхода блюд для детей раннего и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дошкольного возраста.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Ежедневное меню обеспечивает 80% суточного рациона, при этом завтрак составляет 25% суточной калорийности, обед 35-40%, полдник 15-20%.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 Ведется бракераж готовой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продукции с регулярной оценкой вкусовых качеств. Выдача пищи с кухни проводится только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 после снятия пробы 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членами бракеражной комиссии с отметкой в журнале о вкусовых качествах готовых б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>люд. Оставляется суточная проба,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выставляется контрольное блюдо.</w:t>
      </w:r>
    </w:p>
    <w:p w:rsidR="00A93DDD" w:rsidRPr="007B772C" w:rsidRDefault="00A93DDD" w:rsidP="00A93DD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Основными принципами организации питания в нашем учреждении являются: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Соответствие энергетической ценности рациона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 Энергозатратам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ребенка.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Сбалансированность в рационе всех заменимых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 и незаменимых пищевых веществ.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Максимальное разнообразие продуктов и блюд,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обеспечивающих сбалансированность рациона.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Правильная технологическая и кулинарная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обработка продуктов, направленная на сохранность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 их исходной    пищевой ценности, а также высокие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  вкусовые качества блюд.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Оптимальный режим питания, обстановка,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  формирующая у детей навыки культуры приема пищи.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*    Соблюдение гигиенических требования к питанию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      (безопасность питания).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lastRenderedPageBreak/>
        <w:t>       Количество прием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ов пищи в нашем детском саду – 4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 Завтрак</w:t>
      </w:r>
      <w:r w:rsidRPr="007B772C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– молочные каши:  манная, рисовая, пшенная. В качестве напитка –  чай с лимоном, бутербродом с маслом, хлеб пшеничный, ржаной.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 2-й  Завтрак</w:t>
      </w:r>
      <w:r w:rsidRPr="007B772C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>–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кисломолочные продукты ,фруктовые соки.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Обед</w:t>
      </w:r>
      <w:r w:rsidRPr="007B772C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– Первое горячее блюдо – щи, борщ, овощной суп, рыбный суп, суп с крупами или макаронными изделиями и т.д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>…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Второе  блюдо – мясное, рыбное, из птицы, с гарниром.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Третье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блюдо –  компот из сухофруктов,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кисель плодово-ягодный (С-витаминизация). Хлеб пшеничный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Полдник в нашем учреждении</w:t>
      </w:r>
      <w:r w:rsidRPr="007B772C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– уплотненный,  включает в себя блюда из творога – запеканка,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собственного приготовления, 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,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 а также напиток –  молоко, какао с молоком, напиток кофейный с молоком. </w:t>
      </w:r>
      <w:r w:rsidR="009A224C"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Блюда подаются детям не слишком горячими, но и не холодными. Воспитатели приучают детей к чистоте и опрятности при приеме пищи.  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Выпечка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собственного производства (ватрушка с творогом, сладкая булочка и т.д.), кондитерскими изделиями (печенье, пряник).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Пищевые продукты, поступающие в детский сад, имеют документы, подтверждающие их происхождение, качество и безопасность; хранятся в кладовой с соблюдением  требований СанПиН.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Устройства,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оборудование, содержание пищеблока детского сада соответствует санитарным правилам к организации детского общественного питания.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Пищеблок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оснащен всем необходимым технологическим и холодильным оборудованием, производственным инвентарем, кухонной посудой. Все блюда — собственного производства; готовятся в соответствии с технологическими картами, санитарными нормами.</w:t>
      </w:r>
    </w:p>
    <w:p w:rsidR="00A93DDD" w:rsidRPr="007B772C" w:rsidRDefault="00A93DDD" w:rsidP="009A224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</w:rPr>
        <w:t>Ежедневно соблюдается питьевой режим.</w:t>
      </w:r>
      <w:r w:rsidRPr="007B772C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B772C">
        <w:rPr>
          <w:rFonts w:ascii="Times New Roman" w:eastAsia="Times New Roman" w:hAnsi="Times New Roman" w:cs="Times New Roman"/>
          <w:color w:val="1D2939"/>
          <w:sz w:val="28"/>
          <w:szCs w:val="28"/>
        </w:rPr>
        <w:t>Групп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ы обеспечены кипяченой водой .</w:t>
      </w:r>
    </w:p>
    <w:p w:rsidR="00A93DDD" w:rsidRPr="007B772C" w:rsidRDefault="00A93DDD" w:rsidP="00A93DD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4"/>
          <w:szCs w:val="24"/>
        </w:rPr>
        <w:t>Приложение N 13</w:t>
      </w:r>
    </w:p>
    <w:p w:rsidR="00A93DDD" w:rsidRPr="007B772C" w:rsidRDefault="00A93DDD" w:rsidP="00A93DD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Times New Roman" w:eastAsia="Times New Roman" w:hAnsi="Times New Roman" w:cs="Times New Roman"/>
          <w:b/>
          <w:bCs/>
          <w:color w:val="1D2939"/>
          <w:sz w:val="24"/>
          <w:szCs w:val="24"/>
        </w:rPr>
        <w:t>к СанПиН 2.4.1.3049-13</w:t>
      </w:r>
    </w:p>
    <w:p w:rsidR="00A93DDD" w:rsidRPr="007B772C" w:rsidRDefault="00A93DDD" w:rsidP="00A93DD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Arial" w:eastAsia="Times New Roman" w:hAnsi="Arial" w:cs="Arial"/>
          <w:color w:val="333333"/>
          <w:sz w:val="23"/>
          <w:szCs w:val="23"/>
          <w:lang w:val="en-US"/>
        </w:rPr>
        <w:t> </w:t>
      </w:r>
    </w:p>
    <w:p w:rsidR="00A93DDD" w:rsidRPr="007B772C" w:rsidRDefault="00A93DDD" w:rsidP="00A93DD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1D2939"/>
          <w:sz w:val="24"/>
          <w:szCs w:val="24"/>
        </w:rPr>
      </w:pPr>
      <w:bookmarkStart w:id="0" w:name="Par1617"/>
      <w:bookmarkEnd w:id="0"/>
      <w:r w:rsidRPr="007B772C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Суммарные объемы блюд по приемам пищи (в граммах)</w:t>
      </w:r>
      <w:r w:rsidRPr="007B772C">
        <w:rPr>
          <w:rFonts w:ascii="Times New Roman" w:eastAsia="Times New Roman" w:hAnsi="Times New Roman" w:cs="Times New Roman"/>
          <w:color w:val="1D2939"/>
          <w:sz w:val="24"/>
          <w:szCs w:val="24"/>
        </w:rPr>
        <w:t> </w:t>
      </w:r>
    </w:p>
    <w:tbl>
      <w:tblPr>
        <w:tblW w:w="0" w:type="auto"/>
        <w:jc w:val="center"/>
        <w:tblInd w:w="10" w:type="dxa"/>
        <w:tblCellMar>
          <w:left w:w="0" w:type="dxa"/>
          <w:right w:w="0" w:type="dxa"/>
        </w:tblCellMar>
        <w:tblLook w:val="04A0"/>
      </w:tblPr>
      <w:tblGrid>
        <w:gridCol w:w="3078"/>
        <w:gridCol w:w="1661"/>
        <w:gridCol w:w="1541"/>
        <w:gridCol w:w="1542"/>
        <w:gridCol w:w="1543"/>
      </w:tblGrid>
      <w:tr w:rsidR="00A93DDD" w:rsidRPr="007B772C" w:rsidTr="00AE41B9">
        <w:trPr>
          <w:jc w:val="center"/>
        </w:trPr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Возраст детей     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 Завтрак 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Verdana" w:eastAsia="Times New Roman" w:hAnsi="Verdana" w:cs="Times New Roman"/>
                <w:sz w:val="20"/>
                <w:szCs w:val="20"/>
              </w:rPr>
              <w:t>2-завтрак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  Обед  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 Полдник </w:t>
            </w:r>
          </w:p>
        </w:tc>
      </w:tr>
      <w:tr w:rsidR="00A93DDD" w:rsidRPr="007B772C" w:rsidTr="00AE41B9">
        <w:trPr>
          <w:jc w:val="center"/>
        </w:trPr>
        <w:tc>
          <w:tcPr>
            <w:tcW w:w="3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  от 3-х до 7-ми лет 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400 - 550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Verdana" w:eastAsia="Times New Roman" w:hAnsi="Verdana" w:cs="Times New Roman"/>
                <w:sz w:val="16"/>
                <w:szCs w:val="16"/>
              </w:rPr>
              <w:t>  140-220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600 - 800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3DDD" w:rsidRPr="007B772C" w:rsidRDefault="00A93DDD" w:rsidP="00AE41B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2C">
              <w:rPr>
                <w:rFonts w:ascii="Times New Roman" w:eastAsia="Times New Roman" w:hAnsi="Times New Roman" w:cs="Times New Roman"/>
                <w:sz w:val="24"/>
                <w:szCs w:val="24"/>
              </w:rPr>
              <w:t> 250 – 300</w:t>
            </w:r>
          </w:p>
        </w:tc>
      </w:tr>
    </w:tbl>
    <w:p w:rsidR="00A93DDD" w:rsidRPr="007B772C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B772C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before="424" w:after="0" w:line="240" w:lineRule="auto"/>
        <w:jc w:val="center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48"/>
          <w:szCs w:val="48"/>
        </w:rPr>
        <w:t>Условия охраны здоровья воспитанников ДОУ</w:t>
      </w:r>
    </w:p>
    <w:p w:rsidR="00A93DDD" w:rsidRPr="00747A40" w:rsidRDefault="00A93DDD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В нашем образовательном учр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еждении  М</w:t>
      </w:r>
      <w:r w:rsidR="00897F92">
        <w:rPr>
          <w:rFonts w:ascii="Times New Roman" w:eastAsia="Times New Roman" w:hAnsi="Times New Roman" w:cs="Times New Roman"/>
          <w:color w:val="1D2939"/>
          <w:sz w:val="28"/>
          <w:szCs w:val="28"/>
        </w:rPr>
        <w:t>Б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ДОУ детский сад №22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строго соблюдаются правила и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меры безопасности. Сотрудники  относятся  ответственно к формированию здоровья  детей в ДОУ.  </w:t>
      </w:r>
    </w:p>
    <w:p w:rsidR="00A93DDD" w:rsidRPr="00747A40" w:rsidRDefault="00A93DDD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Georgia" w:eastAsia="Times New Roman" w:hAnsi="Georgia" w:cs="Times New Roman"/>
          <w:color w:val="1D2939"/>
          <w:sz w:val="27"/>
          <w:szCs w:val="27"/>
        </w:rPr>
        <w:lastRenderedPageBreak/>
        <w:t>Заведующим, воспитателями   ведется строгий контроль за охраной здоровья воспитанников.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Существуют определенные правила охраны жизни и здоровья детей.  Завхоз  и ответственный по ОТ ДОУ  систематически проводит  технические осмотры помещений детского сада, соблюдение  всеми сотрудниками  правил пожарной безопасности.  Также педагогами проводятся инструктажи 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досягаемости для детей. Для проведения занятий выдаются ножницы с затупленными концами, только под руководством и надзором воспитателя. Так же в целях охраны здоровья детей в ДОУ  приведён в порядок и участок, на котором дети гуляют. Все ямы засыпаны, ежедневно проверяется отсутствие предметов, которые могут нанести вред здоровью ребенка.   Все игровые снаряды, в исправном состоянии. В зимний период территория ДОУ систематически очищается  от снега, все дорожки обработаны песком. 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</w:rPr>
        <w:t>Охрана здоровья в ДОУ</w:t>
      </w:r>
      <w:r w:rsidRPr="00747A40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– задача очень важная и ответственная. О наличии заболеваний сотрудники ДОУ сообщают фельдшеру участковой больницы. Помещения, в которых находятся дети, ежедневно убираются и проветриваются. Воспитатели не только обучают детей и развивают их умственные способности, но и следят за тем, чтобы здоровье детей не пострадало, а наоборот крепло и улучшалось.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 т.к. формирование здорового образа жизни  начинаться уже в детском саду. Вся жизнедеятельность ребенка в М</w:t>
      </w:r>
      <w:r w:rsidR="00897F92">
        <w:rPr>
          <w:rFonts w:ascii="Times New Roman" w:eastAsia="Times New Roman" w:hAnsi="Times New Roman" w:cs="Times New Roman"/>
          <w:color w:val="1D2939"/>
          <w:sz w:val="28"/>
          <w:szCs w:val="28"/>
        </w:rPr>
        <w:t>Б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   Поэтому педагоги ДОУ стараются  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 Основные компоненты здорового образа жизни: рациональный режим, правильное питание, рациональная двигательная активность, закаливание организма, сохранение стабильного психо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>-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эмоционального состояния.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</w:rPr>
        <w:t>Режим дня в ДОУ</w:t>
      </w:r>
      <w:r w:rsidRPr="00747A40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соблюдается на протяжении всего дня. От этого зависит здоровье и правильное развитие. При проведении режимных процессов педагоги  придерживаются следующих правил: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lastRenderedPageBreak/>
        <w:t>1. Полное и своевременное удовлетворение всех органических потребностей детей (во сне, питании).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2. Тщательный гигиенический уход, обеспечение чистоты тела, одежды, постели.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3. Привлечение детей к посильному участию в режимных процессах.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4. Формирование культурно-гигиенических навыков.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5. Эмоциональное общение в ходе выполнения режимных процессов.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6. Учет потребностей детей, индивидуальных особенностей каждого ребенка.            Рациональный режим в ДОУ  стабилен  и вместе с тем динамичен для постоянного обеспечения адаптации к изменяющимся условиям внешней социальной и биологической среды. Большое внимание уделяется организации адаптационного периода для детей, вновь поступивших в ДОУ. Разработан комплекс мероприятий по снижению срока привыкания детей к ДОУ, такие как:</w:t>
      </w:r>
    </w:p>
    <w:p w:rsidR="00A93DDD" w:rsidRPr="00747A40" w:rsidRDefault="00A93DDD" w:rsidP="00A93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анкетирование родителей на тему "Готовность ребенка к поступлению в детский сад"</w:t>
      </w:r>
    </w:p>
    <w:p w:rsidR="00A93DDD" w:rsidRPr="00747A40" w:rsidRDefault="00A93DDD" w:rsidP="00A93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пребывание ребенком небольшого отрезка времени в детском саду вместе с мамой (бабушкой);</w:t>
      </w:r>
    </w:p>
    <w:p w:rsidR="00A93DDD" w:rsidRPr="00747A40" w:rsidRDefault="00A93DDD" w:rsidP="00A93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изучение и учет особенностей его поведения дома и привычек;</w:t>
      </w:r>
    </w:p>
    <w:p w:rsidR="00A93DDD" w:rsidRPr="00747A40" w:rsidRDefault="00A93DDD" w:rsidP="00A93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показ ребенку фотографий родителей;</w:t>
      </w:r>
    </w:p>
    <w:p w:rsidR="00A93DDD" w:rsidRPr="00747A40" w:rsidRDefault="00A93DDD" w:rsidP="00A93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щадящий режим.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На ребенка заводится адаптационный лист, в котором фиксируются все виды деятельности ребенка, его эмоциональное состояние, навыки взаимоотношений, речь, определяется группа адаптации при поступлении в ДОУ.</w:t>
      </w:r>
    </w:p>
    <w:p w:rsidR="00A93DDD" w:rsidRPr="00747A40" w:rsidRDefault="00A93DDD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</w:rPr>
        <w:t>Медицинское обслуживание детей</w:t>
      </w:r>
      <w:r w:rsidRPr="00747A40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="009A224C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МБДОУ №22 сп «Село Булава»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проводится медицинской сестрой и врачом  Детской поликлиники на основании Договора о сотрудничестве.</w:t>
      </w:r>
    </w:p>
    <w:p w:rsidR="00A93DDD" w:rsidRPr="00747A40" w:rsidRDefault="009A224C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Фельдшер ФАП</w:t>
      </w:r>
      <w:r w:rsidR="00A93DDD"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осуществляет лечебно-профилактическую поддержку воспитанникам, проводит диспансеризацию декретированных возрастов (3,5</w:t>
      </w:r>
      <w:r w:rsidR="00806CD9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,7 лет), </w:t>
      </w:r>
      <w:r w:rsidR="00A93DDD"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делает профилактические прививки, согласно Национальному календарю прививок, ежегодно организует проведение профилактического осмотра детей узкими медицинскими специалистами.</w:t>
      </w:r>
      <w:r w:rsidR="00A93DDD" w:rsidRPr="00747A40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="00806CD9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Воспитатели</w:t>
      </w:r>
      <w:r w:rsidR="00806CD9"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</w:t>
      </w:r>
      <w:r w:rsidR="00806CD9">
        <w:rPr>
          <w:rFonts w:ascii="Times New Roman" w:eastAsia="Times New Roman" w:hAnsi="Times New Roman" w:cs="Times New Roman"/>
          <w:color w:val="1D2939"/>
          <w:sz w:val="28"/>
          <w:szCs w:val="28"/>
        </w:rPr>
        <w:t>проводя</w:t>
      </w:r>
      <w:r w:rsidR="00A93DDD"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т антропометрические измерения детей в начале и конце учебного года</w:t>
      </w:r>
      <w:r w:rsidR="00806CD9">
        <w:rPr>
          <w:rFonts w:ascii="Times New Roman" w:eastAsia="Times New Roman" w:hAnsi="Times New Roman" w:cs="Times New Roman"/>
          <w:color w:val="1D2939"/>
          <w:sz w:val="28"/>
          <w:szCs w:val="28"/>
        </w:rPr>
        <w:t>.</w:t>
      </w:r>
    </w:p>
    <w:p w:rsidR="00A93DDD" w:rsidRDefault="00A93DDD" w:rsidP="00A93DDD">
      <w:pPr>
        <w:shd w:val="clear" w:color="auto" w:fill="FFFFFF"/>
        <w:spacing w:after="305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Ежегодно проводится плановая профилактика энтеробиоза воспитанников. </w:t>
      </w:r>
    </w:p>
    <w:p w:rsidR="00A93DDD" w:rsidRPr="00747A40" w:rsidRDefault="00A93DDD" w:rsidP="00A93DDD">
      <w:pPr>
        <w:shd w:val="clear" w:color="auto" w:fill="FFFFFF"/>
        <w:spacing w:after="305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. Каждый год организуются плановые профилактические осмотры сотрудников медицинскими специалистами, гигиеническое обучение и профилактика энтеробиоза сотрудников с отметками в ЛМК.</w:t>
      </w:r>
    </w:p>
    <w:p w:rsidR="003A5316" w:rsidRDefault="003A5316" w:rsidP="00A93DD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D2939"/>
          <w:sz w:val="32"/>
          <w:szCs w:val="32"/>
        </w:rPr>
      </w:pPr>
    </w:p>
    <w:p w:rsidR="00A93DDD" w:rsidRPr="00747A40" w:rsidRDefault="00A93DDD" w:rsidP="00A93DDD">
      <w:pPr>
        <w:shd w:val="clear" w:color="auto" w:fill="FFFFFF"/>
        <w:spacing w:after="0" w:line="240" w:lineRule="auto"/>
        <w:jc w:val="center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32"/>
          <w:szCs w:val="32"/>
        </w:rPr>
        <w:lastRenderedPageBreak/>
        <w:t>Меры по охране и укреплению здоровья дошкольников</w:t>
      </w:r>
    </w:p>
    <w:p w:rsidR="00A93DDD" w:rsidRPr="00747A40" w:rsidRDefault="00A93DDD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br/>
        <w:t>Одна из главных задач коллектива дошкольного учреждения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A93DDD" w:rsidRPr="00747A40" w:rsidRDefault="00A93DDD" w:rsidP="00A93DDD">
      <w:pPr>
        <w:shd w:val="clear" w:color="auto" w:fill="FFFFFF"/>
        <w:spacing w:after="305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A93DDD" w:rsidRPr="00747A40" w:rsidRDefault="00A93DDD" w:rsidP="00A93DDD">
      <w:pPr>
        <w:shd w:val="clear" w:color="auto" w:fill="FFFFFF"/>
        <w:spacing w:after="0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В М</w:t>
      </w:r>
      <w:r w:rsidR="00897F92">
        <w:rPr>
          <w:rFonts w:ascii="Times New Roman" w:eastAsia="Times New Roman" w:hAnsi="Times New Roman" w:cs="Times New Roman"/>
          <w:color w:val="1D2939"/>
          <w:sz w:val="28"/>
          <w:szCs w:val="28"/>
        </w:rPr>
        <w:t>Б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ДОУ разработана </w:t>
      </w: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модель здоровьесберегающего воспитательно-развивающего пространства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, включающая в себя: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="00897F92">
        <w:rPr>
          <w:rFonts w:ascii="Times New Roman" w:eastAsia="Times New Roman" w:hAnsi="Times New Roman" w:cs="Times New Roman"/>
          <w:color w:val="1D2939"/>
          <w:sz w:val="14"/>
          <w:szCs w:val="14"/>
        </w:rPr>
        <w:t xml:space="preserve">   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оборудованный спортивно-музыкальный зал для проведения физкультурных занятий;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оборудованные прогулочные площадки, где созданы возможности для метания, лазания, прыжков, упражнений в равновесии;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="00806CD9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физкультурные уголки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 в каждой возрастной группе.</w:t>
      </w:r>
    </w:p>
    <w:p w:rsidR="00A93DDD" w:rsidRPr="00747A40" w:rsidRDefault="00A93DDD" w:rsidP="00A93DDD">
      <w:pPr>
        <w:shd w:val="clear" w:color="auto" w:fill="FFFFFF"/>
        <w:spacing w:after="305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Работа по физическому воспитанию дошкольников в М</w:t>
      </w:r>
      <w:r w:rsidR="00806CD9">
        <w:rPr>
          <w:rFonts w:ascii="Times New Roman" w:eastAsia="Times New Roman" w:hAnsi="Times New Roman" w:cs="Times New Roman"/>
          <w:color w:val="1D2939"/>
          <w:sz w:val="28"/>
          <w:szCs w:val="28"/>
        </w:rPr>
        <w:t>Б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ДОУ строится с учетом возрастных и психологических особенностей детей.</w:t>
      </w:r>
    </w:p>
    <w:p w:rsidR="00A93DDD" w:rsidRPr="00747A40" w:rsidRDefault="00A93DDD" w:rsidP="00A93DDD">
      <w:pPr>
        <w:shd w:val="clear" w:color="auto" w:fill="FFFFFF"/>
        <w:spacing w:after="305" w:line="373" w:lineRule="atLeast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Физкультурно-оздоровительная работа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осуществляется в следующих формах: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утренний прием детей на свежем воздухе (в теплый период года);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музыкально-ритмические движения;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спортивные досуги и развлечения;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гимнастика пробуждения, дыхательные упражнения;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lastRenderedPageBreak/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ежедневный режим прогулок – 3-4 часа;</w:t>
      </w:r>
    </w:p>
    <w:p w:rsidR="00A93DDD" w:rsidRPr="00747A40" w:rsidRDefault="00A93DDD" w:rsidP="00A93DDD">
      <w:pPr>
        <w:shd w:val="clear" w:color="auto" w:fill="FFFFFF"/>
        <w:spacing w:before="102" w:after="102" w:line="373" w:lineRule="atLeast"/>
        <w:ind w:hanging="360"/>
        <w:jc w:val="both"/>
        <w:textAlignment w:val="top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Symbol" w:eastAsia="Times New Roman" w:hAnsi="Symbol" w:cs="Times New Roman"/>
          <w:color w:val="1D2939"/>
          <w:sz w:val="20"/>
          <w:szCs w:val="20"/>
        </w:rPr>
        <w:t></w:t>
      </w:r>
      <w:r w:rsidRPr="00747A40">
        <w:rPr>
          <w:rFonts w:ascii="Times New Roman" w:eastAsia="Times New Roman" w:hAnsi="Times New Roman" w:cs="Times New Roman"/>
          <w:color w:val="1D2939"/>
          <w:sz w:val="14"/>
          <w:szCs w:val="14"/>
        </w:rPr>
        <w:t>        </w:t>
      </w: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сбалансированное питание.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Охрана и укрепление здоровья, воспитание привычки к здоровому образу жизни являются первостепенной задачей для педагогов. В связи с этим воспитатели ДОУ  организуют  разностороннюю деятельность, направленную на сохранение здоровья детей, реализацию комплекса воспитательно-образовательных, оздоровительных мероприятий по разным возрастным ступеням  жизни,  так как полезно поставить ребенка  перед необходимостью решения задачи.  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</w:rPr>
        <w:t>Основными условиями</w:t>
      </w:r>
      <w:r w:rsidRPr="00747A40">
        <w:rPr>
          <w:rFonts w:ascii="Times New Roman" w:eastAsia="Times New Roman" w:hAnsi="Times New Roman" w:cs="Times New Roman"/>
          <w:color w:val="1D2939"/>
          <w:sz w:val="28"/>
        </w:rPr>
        <w:t> 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формирования двигательной культуры являются: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1. Воспитание у детей осознанного отношения к выполнению двигательных действий.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2. Развитие воображения при выполнении двигательных действий.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3. Включение сенсорных систем при воспитании двигательной культуры.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Georgia" w:eastAsia="Times New Roman" w:hAnsi="Georgia" w:cs="Times New Roman"/>
          <w:color w:val="1D2939"/>
          <w:sz w:val="24"/>
          <w:szCs w:val="24"/>
        </w:rPr>
        <w:t> 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Педагогические работники образовательных учреждений проходят периодические бесплатные медицинские обследования за счет средств учредителя.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Методический кабинет оснащен специальной литературой по физическому воспитанию и развитию детей, который постоянно пополняется новыми книгами и пособиями, кроме того, имеется богатый выбор литературы для детей по формированию здорового образа жизни, такие как "Твоя безопасность", "Уроки Айболита", "Уроки светофорика".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Особое внимание уделяем повышению квалификации воспитателей, используя различные формы работы: Советы педагогов, семинары, консультации, изучение опыта работы других ДОУ по данному вопросу.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Также педагоги проводят диагностику развития навыков у детей 2 раза в год (в сентябре и мае). На основе полученных данных составляется диагностическая карта, которая наглядно показывает уровень физических навыков у детей. Воспитатели отчитываются на Советах педагогов, на совещаниях при заведующем о состоянии физического развития детей данной группы, выявляются причины и недостатки в работе с детьми, намечаются определенные задачи работы, направленные на повышение уровня физического развития отдельных детей.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На Советах педагогов, семинарах рассматриваются такие вопросы, как "Основные принципы организации физического воспитания в ДОУ", "Индивидуальный подход в работе с ослабленными здоровьем детьми", "О совершенствовании работы по физическому воспитанию и качественно новых подходах" и др.</w:t>
      </w:r>
    </w:p>
    <w:p w:rsidR="00A93DDD" w:rsidRPr="00747A40" w:rsidRDefault="00A93DDD" w:rsidP="00A93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D2939"/>
          <w:sz w:val="24"/>
          <w:szCs w:val="24"/>
        </w:rPr>
      </w:pPr>
      <w:r w:rsidRPr="00747A40">
        <w:rPr>
          <w:rFonts w:ascii="Times New Roman" w:eastAsia="Times New Roman" w:hAnsi="Times New Roman" w:cs="Times New Roman"/>
          <w:b/>
          <w:bCs/>
          <w:color w:val="1D2939"/>
          <w:sz w:val="28"/>
          <w:szCs w:val="28"/>
        </w:rPr>
        <w:t>Взаимодействие с семьей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> в процессе охраны и укрепления здоровья детей при поддержке дошкольного учреждения состоит в конструировании природо- и культуросообразной модели поведения, мотивации на готовность принимать помощь и поддержку от специалистов М</w:t>
      </w:r>
      <w:r w:rsidR="00897F92">
        <w:rPr>
          <w:rFonts w:ascii="Times New Roman" w:eastAsia="Times New Roman" w:hAnsi="Times New Roman" w:cs="Times New Roman"/>
          <w:color w:val="1D2939"/>
          <w:sz w:val="28"/>
          <w:szCs w:val="28"/>
        </w:rPr>
        <w:t>Б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t xml:space="preserve">ДОУ в вопросах </w:t>
      </w:r>
      <w:r w:rsidRPr="00747A40">
        <w:rPr>
          <w:rFonts w:ascii="Times New Roman" w:eastAsia="Times New Roman" w:hAnsi="Times New Roman" w:cs="Times New Roman"/>
          <w:color w:val="1D2939"/>
          <w:sz w:val="28"/>
          <w:szCs w:val="28"/>
        </w:rPr>
        <w:lastRenderedPageBreak/>
        <w:t>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p w:rsidR="00916316" w:rsidRDefault="00916316"/>
    <w:sectPr w:rsidR="00916316" w:rsidSect="0091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09A" w:rsidRDefault="0028309A" w:rsidP="00806CD9">
      <w:pPr>
        <w:spacing w:after="0" w:line="240" w:lineRule="auto"/>
      </w:pPr>
      <w:r>
        <w:separator/>
      </w:r>
    </w:p>
  </w:endnote>
  <w:endnote w:type="continuationSeparator" w:id="1">
    <w:p w:rsidR="0028309A" w:rsidRDefault="0028309A" w:rsidP="0080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09A" w:rsidRDefault="0028309A" w:rsidP="00806CD9">
      <w:pPr>
        <w:spacing w:after="0" w:line="240" w:lineRule="auto"/>
      </w:pPr>
      <w:r>
        <w:separator/>
      </w:r>
    </w:p>
  </w:footnote>
  <w:footnote w:type="continuationSeparator" w:id="1">
    <w:p w:rsidR="0028309A" w:rsidRDefault="0028309A" w:rsidP="0080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2D4"/>
    <w:multiLevelType w:val="multilevel"/>
    <w:tmpl w:val="B2E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DDD"/>
    <w:rsid w:val="0028309A"/>
    <w:rsid w:val="00297207"/>
    <w:rsid w:val="003A5316"/>
    <w:rsid w:val="005611BE"/>
    <w:rsid w:val="00806CD9"/>
    <w:rsid w:val="00897F92"/>
    <w:rsid w:val="00916316"/>
    <w:rsid w:val="009A224C"/>
    <w:rsid w:val="00A93DDD"/>
    <w:rsid w:val="00CE632E"/>
    <w:rsid w:val="00D51980"/>
    <w:rsid w:val="00F1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A93DDD"/>
  </w:style>
  <w:style w:type="paragraph" w:styleId="a3">
    <w:name w:val="header"/>
    <w:basedOn w:val="a"/>
    <w:link w:val="a4"/>
    <w:uiPriority w:val="99"/>
    <w:semiHidden/>
    <w:unhideWhenUsed/>
    <w:rsid w:val="0080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CD9"/>
  </w:style>
  <w:style w:type="paragraph" w:styleId="a5">
    <w:name w:val="footer"/>
    <w:basedOn w:val="a"/>
    <w:link w:val="a6"/>
    <w:uiPriority w:val="99"/>
    <w:semiHidden/>
    <w:unhideWhenUsed/>
    <w:rsid w:val="0080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6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8</cp:revision>
  <cp:lastPrinted>2016-10-27T02:46:00Z</cp:lastPrinted>
  <dcterms:created xsi:type="dcterms:W3CDTF">2016-10-06T23:52:00Z</dcterms:created>
  <dcterms:modified xsi:type="dcterms:W3CDTF">2016-10-27T02:47:00Z</dcterms:modified>
</cp:coreProperties>
</file>