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DDD" w:rsidRDefault="00A93DDD" w:rsidP="00A93DDD">
      <w:pPr>
        <w:shd w:val="clear" w:color="auto" w:fill="FFFFFF"/>
        <w:spacing w:after="169"/>
        <w:jc w:val="center"/>
        <w:rPr>
          <w:rFonts w:ascii="Times New Roman" w:eastAsia="Times New Roman" w:hAnsi="Times New Roman" w:cs="Times New Roman"/>
          <w:b/>
          <w:bCs/>
          <w:color w:val="1D2939"/>
          <w:sz w:val="48"/>
          <w:szCs w:val="48"/>
        </w:rPr>
      </w:pPr>
      <w:r>
        <w:rPr>
          <w:rStyle w:val="articleseparator"/>
          <w:color w:val="333333"/>
          <w:sz w:val="18"/>
          <w:szCs w:val="18"/>
          <w:shd w:val="clear" w:color="auto" w:fill="FEFEFE"/>
        </w:rPr>
        <w:t> </w:t>
      </w:r>
      <w:r w:rsidRPr="007B772C">
        <w:rPr>
          <w:rFonts w:ascii="Times New Roman" w:eastAsia="Times New Roman" w:hAnsi="Times New Roman" w:cs="Times New Roman"/>
          <w:b/>
          <w:bCs/>
          <w:color w:val="1D2939"/>
          <w:sz w:val="48"/>
          <w:szCs w:val="48"/>
        </w:rPr>
        <w:t xml:space="preserve">Организация  питания  детей в </w:t>
      </w:r>
      <w:r w:rsidR="009A224C">
        <w:rPr>
          <w:rFonts w:ascii="Times New Roman" w:eastAsia="Times New Roman" w:hAnsi="Times New Roman" w:cs="Times New Roman"/>
          <w:b/>
          <w:bCs/>
          <w:color w:val="1D2939"/>
          <w:sz w:val="48"/>
          <w:szCs w:val="48"/>
        </w:rPr>
        <w:t>М</w:t>
      </w:r>
      <w:r w:rsidR="00897F92">
        <w:rPr>
          <w:rFonts w:ascii="Times New Roman" w:eastAsia="Times New Roman" w:hAnsi="Times New Roman" w:cs="Times New Roman"/>
          <w:b/>
          <w:bCs/>
          <w:color w:val="1D2939"/>
          <w:sz w:val="48"/>
          <w:szCs w:val="48"/>
        </w:rPr>
        <w:t>Б</w:t>
      </w:r>
      <w:r w:rsidR="009A224C">
        <w:rPr>
          <w:rFonts w:ascii="Times New Roman" w:eastAsia="Times New Roman" w:hAnsi="Times New Roman" w:cs="Times New Roman"/>
          <w:b/>
          <w:bCs/>
          <w:color w:val="1D2939"/>
          <w:sz w:val="48"/>
          <w:szCs w:val="48"/>
        </w:rPr>
        <w:t>ДОУ    детский сад  №22</w:t>
      </w:r>
      <w:r w:rsidR="00297207">
        <w:rPr>
          <w:rFonts w:ascii="Times New Roman" w:eastAsia="Times New Roman" w:hAnsi="Times New Roman" w:cs="Times New Roman"/>
          <w:b/>
          <w:bCs/>
          <w:color w:val="1D2939"/>
          <w:sz w:val="48"/>
          <w:szCs w:val="48"/>
        </w:rPr>
        <w:t xml:space="preserve"> </w:t>
      </w:r>
      <w:r w:rsidR="009A224C">
        <w:rPr>
          <w:rFonts w:ascii="Times New Roman" w:eastAsia="Times New Roman" w:hAnsi="Times New Roman" w:cs="Times New Roman"/>
          <w:b/>
          <w:bCs/>
          <w:color w:val="1D2939"/>
          <w:sz w:val="48"/>
          <w:szCs w:val="48"/>
        </w:rPr>
        <w:t>С.П. «С</w:t>
      </w:r>
      <w:r>
        <w:rPr>
          <w:rFonts w:ascii="Times New Roman" w:eastAsia="Times New Roman" w:hAnsi="Times New Roman" w:cs="Times New Roman"/>
          <w:b/>
          <w:bCs/>
          <w:color w:val="1D2939"/>
          <w:sz w:val="48"/>
          <w:szCs w:val="48"/>
        </w:rPr>
        <w:t xml:space="preserve">ело Булава» Ульчского района </w:t>
      </w:r>
    </w:p>
    <w:p w:rsidR="00A93DDD" w:rsidRPr="009161FD" w:rsidRDefault="00A93DDD" w:rsidP="00A93DDD">
      <w:pPr>
        <w:shd w:val="clear" w:color="auto" w:fill="FFFFFF"/>
        <w:spacing w:after="169"/>
        <w:jc w:val="center"/>
        <w:rPr>
          <w:rFonts w:ascii="Times New Roman" w:eastAsia="Times New Roman" w:hAnsi="Times New Roman" w:cs="Times New Roman"/>
          <w:b/>
          <w:bCs/>
          <w:color w:val="1D2939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1D2939"/>
          <w:sz w:val="48"/>
          <w:szCs w:val="48"/>
        </w:rPr>
        <w:t xml:space="preserve">Хабаровского края </w:t>
      </w:r>
    </w:p>
    <w:p w:rsidR="00A93DDD" w:rsidRPr="007B772C" w:rsidRDefault="00A93DDD" w:rsidP="00A93DDD">
      <w:pPr>
        <w:shd w:val="clear" w:color="auto" w:fill="FFFFFF"/>
        <w:spacing w:after="169" w:line="240" w:lineRule="auto"/>
        <w:jc w:val="center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b/>
          <w:bCs/>
          <w:color w:val="1D2939"/>
          <w:sz w:val="28"/>
        </w:rPr>
        <w:t>Питание</w:t>
      </w:r>
      <w:r w:rsidRPr="007B772C">
        <w:rPr>
          <w:rFonts w:ascii="Times New Roman" w:eastAsia="Times New Roman" w:hAnsi="Times New Roman" w:cs="Times New Roman"/>
          <w:color w:val="1D2939"/>
          <w:sz w:val="28"/>
        </w:rPr>
        <w:t> </w:t>
      </w: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– один из важных факторов, обеспечивающих нормальное</w:t>
      </w:r>
      <w:r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 </w:t>
      </w: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течение процессов роста, физического и нервно– психического развития ребенка. Ухудшение качества питания приводит к снижению уровня защитно-приспособительных механизмов детского организма и возможному увеличению аллергических реакций, способствует росту болезней органов пищеварения. Поэтому именно качеству питания  в нашем детском саду уделяется повышенное внимание. </w:t>
      </w:r>
    </w:p>
    <w:p w:rsidR="00A93DDD" w:rsidRPr="007B772C" w:rsidRDefault="009A224C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>
        <w:rPr>
          <w:rFonts w:ascii="Times New Roman" w:eastAsia="Times New Roman" w:hAnsi="Times New Roman" w:cs="Times New Roman"/>
          <w:color w:val="1D2939"/>
          <w:sz w:val="28"/>
          <w:szCs w:val="28"/>
        </w:rPr>
        <w:t> В нашем саду организовано 4</w:t>
      </w:r>
      <w:r w:rsidR="00A93DDD"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-разовое питание, согласно 10-дневному меню, разработанного на основе физиологических потребностей в пищевых веществах и нормах питания. Составляется меню-требование установленного образца с указанием выхода блюд для детей раннего и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      дошкольного возраста.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Ежедневное меню обеспечивает 80% суточного рациона, при этом завтрак составляет 25% суточной калорийности, обед 35-40%, полдник 15-20%.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b/>
          <w:bCs/>
          <w:color w:val="1D2939"/>
          <w:sz w:val="28"/>
        </w:rPr>
        <w:t> Ведется бракераж готовой</w:t>
      </w:r>
      <w:r w:rsidRPr="007B772C">
        <w:rPr>
          <w:rFonts w:ascii="Times New Roman" w:eastAsia="Times New Roman" w:hAnsi="Times New Roman" w:cs="Times New Roman"/>
          <w:color w:val="1D2939"/>
          <w:sz w:val="28"/>
        </w:rPr>
        <w:t> </w:t>
      </w: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продукции с регулярной оценкой вкусовых качеств. Выдача пищи с кухни проводится только</w:t>
      </w:r>
      <w:r w:rsidR="009A224C"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 после снятия пробы </w:t>
      </w: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 членами бракеражной комиссии с отметкой в журнале о вкусовых качествах готовых б</w:t>
      </w:r>
      <w:r>
        <w:rPr>
          <w:rFonts w:ascii="Times New Roman" w:eastAsia="Times New Roman" w:hAnsi="Times New Roman" w:cs="Times New Roman"/>
          <w:color w:val="1D2939"/>
          <w:sz w:val="28"/>
          <w:szCs w:val="28"/>
        </w:rPr>
        <w:t>люд. Оставляется суточная проба,</w:t>
      </w: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 выставляется контрольное блюдо.</w:t>
      </w:r>
    </w:p>
    <w:p w:rsidR="00A93DDD" w:rsidRPr="007B772C" w:rsidRDefault="00A93DDD" w:rsidP="00A93DDD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b/>
          <w:bCs/>
          <w:color w:val="1D2939"/>
          <w:sz w:val="28"/>
        </w:rPr>
        <w:t>Основными принципами организации питания в нашем учреждении являются: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 *    Соответствие энергетической ценности рациона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       Энергозатратам</w:t>
      </w:r>
      <w:r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 </w:t>
      </w: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 ребенка.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 *    Сбалансированность в рационе всех заменимых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       и незаменимых пищевых веществ.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 *    Максимальное разнообразие продуктов и блюд,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      обеспечивающих сбалансированность рациона.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 *    Правильная технологическая и кулинарная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      обработка продуктов, направленная на сохранность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       их исходной    пищевой ценности, а также высокие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       вкусовые качества блюд.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 *    Оптимальный режим питания, обстановка,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       формирующая у детей навыки культуры приема пищи.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 *    Соблюдение гигиенических требования к питанию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       (безопасность питания).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lastRenderedPageBreak/>
        <w:t>       Количество прием</w:t>
      </w:r>
      <w:r w:rsidR="009A224C">
        <w:rPr>
          <w:rFonts w:ascii="Times New Roman" w:eastAsia="Times New Roman" w:hAnsi="Times New Roman" w:cs="Times New Roman"/>
          <w:color w:val="1D2939"/>
          <w:sz w:val="28"/>
          <w:szCs w:val="28"/>
        </w:rPr>
        <w:t>ов пищи в нашем детском саду – 4</w:t>
      </w: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.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b/>
          <w:bCs/>
          <w:color w:val="1D2939"/>
          <w:sz w:val="28"/>
          <w:szCs w:val="28"/>
        </w:rPr>
        <w:t> Завтрак</w:t>
      </w:r>
      <w:r w:rsidRPr="007B772C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– молочные каши:  манная, рисовая, пшенная. В качестве напитка –  чай с лимоном, бутербродом с маслом, хлеб пшеничный, ржаной.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b/>
          <w:bCs/>
          <w:color w:val="1D2939"/>
          <w:sz w:val="28"/>
          <w:szCs w:val="28"/>
        </w:rPr>
        <w:t> 2-й  Завтрак</w:t>
      </w:r>
      <w:r w:rsidRPr="007B772C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D2939"/>
          <w:sz w:val="28"/>
          <w:szCs w:val="28"/>
        </w:rPr>
        <w:t>–</w:t>
      </w:r>
      <w:r w:rsidR="009A224C"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 кисломолочные продукты ,фруктовые соки.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b/>
          <w:bCs/>
          <w:color w:val="1D2939"/>
          <w:sz w:val="28"/>
          <w:szCs w:val="28"/>
        </w:rPr>
        <w:t>Обед</w:t>
      </w:r>
      <w:r w:rsidRPr="007B772C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– Первое горячее блюдо – щи, борщ, овощной суп, рыбный суп, суп с крупами или макаронными изделиями и т.д</w:t>
      </w:r>
      <w:r>
        <w:rPr>
          <w:rFonts w:ascii="Times New Roman" w:eastAsia="Times New Roman" w:hAnsi="Times New Roman" w:cs="Times New Roman"/>
          <w:color w:val="1D2939"/>
          <w:sz w:val="28"/>
          <w:szCs w:val="28"/>
        </w:rPr>
        <w:t>…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Второе  блюдо – мясное, рыбное, из птицы, с гарниром.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Третье</w:t>
      </w:r>
      <w:r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 блюдо –  компот из сухофруктов,</w:t>
      </w: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 кисель плодово-ягодный (С-витаминизация). Хлеб пшеничный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b/>
          <w:bCs/>
          <w:color w:val="1D2939"/>
          <w:sz w:val="28"/>
          <w:szCs w:val="28"/>
        </w:rPr>
        <w:t>Полдник в нашем учреждении</w:t>
      </w:r>
      <w:r w:rsidRPr="007B772C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– уплотненный,  включает в себя блюда из творога – запеканка,</w:t>
      </w:r>
      <w:r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 </w:t>
      </w: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собственного приготовления, </w:t>
      </w:r>
      <w:r w:rsidR="009A224C">
        <w:rPr>
          <w:rFonts w:ascii="Times New Roman" w:eastAsia="Times New Roman" w:hAnsi="Times New Roman" w:cs="Times New Roman"/>
          <w:color w:val="1D2939"/>
          <w:sz w:val="28"/>
          <w:szCs w:val="28"/>
        </w:rPr>
        <w:t>,</w:t>
      </w: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 а также напиток –  молоко, какао с молоком, напиток кофейный с молоком. </w:t>
      </w:r>
      <w:r w:rsidR="009A224C"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Блюда подаются детям не слишком горячими, но и не холодными. Воспитатели приучают детей к чистоте и опрятности при приеме пищи.  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b/>
          <w:bCs/>
          <w:color w:val="1D2939"/>
          <w:sz w:val="28"/>
        </w:rPr>
        <w:t>Выпечка</w:t>
      </w:r>
      <w:r w:rsidRPr="007B772C">
        <w:rPr>
          <w:rFonts w:ascii="Times New Roman" w:eastAsia="Times New Roman" w:hAnsi="Times New Roman" w:cs="Times New Roman"/>
          <w:color w:val="1D2939"/>
          <w:sz w:val="28"/>
        </w:rPr>
        <w:t> </w:t>
      </w: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собственного производства (ватрушка с творогом, сладкая булочка и т.д.), кондитерскими изделиями (печенье, пряник).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Пищевые продукты, поступающие в детский сад, имеют документы, подтверждающие их происхождение, качество и безопасность; хранятся в кладовой с соблюдением  требований СанПиН.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b/>
          <w:bCs/>
          <w:color w:val="1D2939"/>
          <w:sz w:val="28"/>
        </w:rPr>
        <w:t>Устройства,</w:t>
      </w:r>
      <w:r w:rsidRPr="007B772C">
        <w:rPr>
          <w:rFonts w:ascii="Times New Roman" w:eastAsia="Times New Roman" w:hAnsi="Times New Roman" w:cs="Times New Roman"/>
          <w:color w:val="1D2939"/>
          <w:sz w:val="28"/>
        </w:rPr>
        <w:t> </w:t>
      </w: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оборудование, содержание пищеблока детского сада соответствует санитарным правилам к организации детского общественного питания.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b/>
          <w:bCs/>
          <w:color w:val="1D2939"/>
          <w:sz w:val="28"/>
        </w:rPr>
        <w:t>Пищеблок</w:t>
      </w:r>
      <w:r w:rsidRPr="007B772C">
        <w:rPr>
          <w:rFonts w:ascii="Times New Roman" w:eastAsia="Times New Roman" w:hAnsi="Times New Roman" w:cs="Times New Roman"/>
          <w:color w:val="1D2939"/>
          <w:sz w:val="28"/>
        </w:rPr>
        <w:t> </w:t>
      </w: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оснащен всем необходимым технологическим и холодильным оборудованием, производственным инвентарем, кухонной посудой. Все блюда — собственного производства; готовятся в соответствии с технологическими картами, санитарными нормами.</w:t>
      </w:r>
    </w:p>
    <w:p w:rsidR="00A93DDD" w:rsidRPr="007B772C" w:rsidRDefault="00A93DDD" w:rsidP="009A224C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b/>
          <w:bCs/>
          <w:color w:val="1D2939"/>
          <w:sz w:val="28"/>
        </w:rPr>
        <w:t>Ежедневно соблюдается питьевой режим.</w:t>
      </w:r>
      <w:r w:rsidRPr="007B772C">
        <w:rPr>
          <w:rFonts w:ascii="Times New Roman" w:eastAsia="Times New Roman" w:hAnsi="Times New Roman" w:cs="Times New Roman"/>
          <w:color w:val="1D2939"/>
          <w:sz w:val="28"/>
        </w:rPr>
        <w:t> </w:t>
      </w:r>
      <w:r w:rsidRPr="007B772C">
        <w:rPr>
          <w:rFonts w:ascii="Times New Roman" w:eastAsia="Times New Roman" w:hAnsi="Times New Roman" w:cs="Times New Roman"/>
          <w:color w:val="1D2939"/>
          <w:sz w:val="28"/>
          <w:szCs w:val="28"/>
        </w:rPr>
        <w:t>Групп</w:t>
      </w:r>
      <w:r w:rsidR="009A224C">
        <w:rPr>
          <w:rFonts w:ascii="Times New Roman" w:eastAsia="Times New Roman" w:hAnsi="Times New Roman" w:cs="Times New Roman"/>
          <w:color w:val="1D2939"/>
          <w:sz w:val="28"/>
          <w:szCs w:val="28"/>
        </w:rPr>
        <w:t>ы обеспечены кипяченой водой .</w:t>
      </w:r>
    </w:p>
    <w:p w:rsidR="00A93DDD" w:rsidRPr="007B772C" w:rsidRDefault="00A93DDD" w:rsidP="00A93DDD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b/>
          <w:bCs/>
          <w:color w:val="1D2939"/>
          <w:sz w:val="24"/>
          <w:szCs w:val="24"/>
        </w:rPr>
        <w:t>Приложение N 13</w:t>
      </w:r>
    </w:p>
    <w:p w:rsidR="00A93DDD" w:rsidRPr="007B772C" w:rsidRDefault="00A93DDD" w:rsidP="00A93DDD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Times New Roman" w:eastAsia="Times New Roman" w:hAnsi="Times New Roman" w:cs="Times New Roman"/>
          <w:b/>
          <w:bCs/>
          <w:color w:val="1D2939"/>
          <w:sz w:val="24"/>
          <w:szCs w:val="24"/>
        </w:rPr>
        <w:t>к СанПиН 2.4.1.3049-13</w:t>
      </w:r>
    </w:p>
    <w:p w:rsidR="00A93DDD" w:rsidRPr="007B772C" w:rsidRDefault="00A93DDD" w:rsidP="00A93DDD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</w:p>
    <w:p w:rsidR="00A93DDD" w:rsidRPr="007B772C" w:rsidRDefault="00A93DDD" w:rsidP="00A93DDD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1D2939"/>
          <w:sz w:val="24"/>
          <w:szCs w:val="24"/>
        </w:rPr>
      </w:pPr>
      <w:bookmarkStart w:id="0" w:name="Par1617"/>
      <w:bookmarkEnd w:id="0"/>
      <w:r w:rsidRPr="007B772C">
        <w:rPr>
          <w:rFonts w:ascii="Times New Roman" w:eastAsia="Times New Roman" w:hAnsi="Times New Roman" w:cs="Times New Roman"/>
          <w:b/>
          <w:bCs/>
          <w:color w:val="1D2939"/>
          <w:sz w:val="28"/>
          <w:szCs w:val="28"/>
        </w:rPr>
        <w:t>Суммарные объемы блюд по приемам пищи (в граммах)</w:t>
      </w:r>
      <w:r w:rsidRPr="007B772C">
        <w:rPr>
          <w:rFonts w:ascii="Times New Roman" w:eastAsia="Times New Roman" w:hAnsi="Times New Roman" w:cs="Times New Roman"/>
          <w:color w:val="1D2939"/>
          <w:sz w:val="24"/>
          <w:szCs w:val="24"/>
        </w:rPr>
        <w:t> </w:t>
      </w:r>
    </w:p>
    <w:tbl>
      <w:tblPr>
        <w:tblW w:w="0" w:type="auto"/>
        <w:jc w:val="center"/>
        <w:tblInd w:w="10" w:type="dxa"/>
        <w:tblCellMar>
          <w:left w:w="0" w:type="dxa"/>
          <w:right w:w="0" w:type="dxa"/>
        </w:tblCellMar>
        <w:tblLook w:val="04A0"/>
      </w:tblPr>
      <w:tblGrid>
        <w:gridCol w:w="3078"/>
        <w:gridCol w:w="1661"/>
        <w:gridCol w:w="1541"/>
        <w:gridCol w:w="1542"/>
        <w:gridCol w:w="1543"/>
      </w:tblGrid>
      <w:tr w:rsidR="00A93DDD" w:rsidRPr="007B772C" w:rsidTr="00AE41B9">
        <w:trPr>
          <w:jc w:val="center"/>
        </w:trPr>
        <w:tc>
          <w:tcPr>
            <w:tcW w:w="3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93DDD" w:rsidRPr="007B772C" w:rsidRDefault="00A93DDD" w:rsidP="00AE41B9">
            <w:pPr>
              <w:spacing w:after="16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72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Возраст детей     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93DDD" w:rsidRPr="007B772C" w:rsidRDefault="00A93DDD" w:rsidP="00AE41B9">
            <w:pPr>
              <w:spacing w:after="16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72C">
              <w:rPr>
                <w:rFonts w:ascii="Times New Roman" w:eastAsia="Times New Roman" w:hAnsi="Times New Roman" w:cs="Times New Roman"/>
                <w:sz w:val="24"/>
                <w:szCs w:val="24"/>
              </w:rPr>
              <w:t>  Завтрак  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93DDD" w:rsidRPr="007B772C" w:rsidRDefault="00A93DDD" w:rsidP="00AE41B9">
            <w:pPr>
              <w:spacing w:after="16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72C">
              <w:rPr>
                <w:rFonts w:ascii="Verdana" w:eastAsia="Times New Roman" w:hAnsi="Verdana" w:cs="Times New Roman"/>
                <w:sz w:val="20"/>
                <w:szCs w:val="20"/>
              </w:rPr>
              <w:t>2-завтрак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A93DDD" w:rsidRPr="007B772C" w:rsidRDefault="00A93DDD" w:rsidP="00AE41B9">
            <w:pPr>
              <w:spacing w:after="16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72C">
              <w:rPr>
                <w:rFonts w:ascii="Times New Roman" w:eastAsia="Times New Roman" w:hAnsi="Times New Roman" w:cs="Times New Roman"/>
                <w:sz w:val="24"/>
                <w:szCs w:val="24"/>
              </w:rPr>
              <w:t>   Обед   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93DDD" w:rsidRPr="007B772C" w:rsidRDefault="00A93DDD" w:rsidP="00AE41B9">
            <w:pPr>
              <w:spacing w:after="16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72C">
              <w:rPr>
                <w:rFonts w:ascii="Times New Roman" w:eastAsia="Times New Roman" w:hAnsi="Times New Roman" w:cs="Times New Roman"/>
                <w:sz w:val="24"/>
                <w:szCs w:val="24"/>
              </w:rPr>
              <w:t>  Полдник </w:t>
            </w:r>
          </w:p>
        </w:tc>
      </w:tr>
      <w:tr w:rsidR="00A93DDD" w:rsidRPr="007B772C" w:rsidTr="00AE41B9">
        <w:trPr>
          <w:jc w:val="center"/>
        </w:trPr>
        <w:tc>
          <w:tcPr>
            <w:tcW w:w="3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93DDD" w:rsidRPr="007B772C" w:rsidRDefault="00A93DDD" w:rsidP="00AE41B9">
            <w:pPr>
              <w:spacing w:after="16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72C">
              <w:rPr>
                <w:rFonts w:ascii="Times New Roman" w:eastAsia="Times New Roman" w:hAnsi="Times New Roman" w:cs="Times New Roman"/>
                <w:sz w:val="24"/>
                <w:szCs w:val="24"/>
              </w:rPr>
              <w:t>   от 3-х до 7-ми лет 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93DDD" w:rsidRPr="007B772C" w:rsidRDefault="00A93DDD" w:rsidP="00AE41B9">
            <w:pPr>
              <w:spacing w:after="16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72C">
              <w:rPr>
                <w:rFonts w:ascii="Times New Roman" w:eastAsia="Times New Roman" w:hAnsi="Times New Roman" w:cs="Times New Roman"/>
                <w:sz w:val="24"/>
                <w:szCs w:val="24"/>
              </w:rPr>
              <w:t> 400 - 550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93DDD" w:rsidRPr="007B772C" w:rsidRDefault="00A93DDD" w:rsidP="00AE41B9">
            <w:pPr>
              <w:spacing w:after="16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72C">
              <w:rPr>
                <w:rFonts w:ascii="Verdana" w:eastAsia="Times New Roman" w:hAnsi="Verdana" w:cs="Times New Roman"/>
                <w:sz w:val="16"/>
                <w:szCs w:val="16"/>
              </w:rPr>
              <w:t>  140-220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A93DDD" w:rsidRPr="007B772C" w:rsidRDefault="00A93DDD" w:rsidP="00AE41B9">
            <w:pPr>
              <w:spacing w:after="16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72C">
              <w:rPr>
                <w:rFonts w:ascii="Times New Roman" w:eastAsia="Times New Roman" w:hAnsi="Times New Roman" w:cs="Times New Roman"/>
                <w:sz w:val="24"/>
                <w:szCs w:val="24"/>
              </w:rPr>
              <w:t> 600 - 800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93DDD" w:rsidRPr="007B772C" w:rsidRDefault="00A93DDD" w:rsidP="00AE41B9">
            <w:pPr>
              <w:spacing w:after="16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72C">
              <w:rPr>
                <w:rFonts w:ascii="Times New Roman" w:eastAsia="Times New Roman" w:hAnsi="Times New Roman" w:cs="Times New Roman"/>
                <w:sz w:val="24"/>
                <w:szCs w:val="24"/>
              </w:rPr>
              <w:t> 250 – 300</w:t>
            </w:r>
          </w:p>
        </w:tc>
      </w:tr>
    </w:tbl>
    <w:p w:rsidR="00A93DDD" w:rsidRPr="007B772C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B772C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</w:p>
    <w:p w:rsidR="00A93DDD" w:rsidRPr="00747A40" w:rsidRDefault="00A93DDD" w:rsidP="00A93DDD">
      <w:pPr>
        <w:shd w:val="clear" w:color="auto" w:fill="FFFFFF"/>
        <w:spacing w:before="424" w:after="0" w:line="240" w:lineRule="auto"/>
        <w:jc w:val="center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b/>
          <w:bCs/>
          <w:color w:val="1D2939"/>
          <w:sz w:val="48"/>
          <w:szCs w:val="48"/>
        </w:rPr>
        <w:t>Условия охраны здоровья воспитанников ДОУ</w:t>
      </w:r>
    </w:p>
    <w:p w:rsidR="00A93DDD" w:rsidRPr="00747A40" w:rsidRDefault="00A93DDD" w:rsidP="00A93DDD">
      <w:pPr>
        <w:shd w:val="clear" w:color="auto" w:fill="FFFFFF"/>
        <w:spacing w:after="0" w:line="373" w:lineRule="atLeast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В нашем образовательном учр</w:t>
      </w:r>
      <w:r w:rsidR="009A224C">
        <w:rPr>
          <w:rFonts w:ascii="Times New Roman" w:eastAsia="Times New Roman" w:hAnsi="Times New Roman" w:cs="Times New Roman"/>
          <w:color w:val="1D2939"/>
          <w:sz w:val="28"/>
          <w:szCs w:val="28"/>
        </w:rPr>
        <w:t>еждении  М</w:t>
      </w:r>
      <w:r w:rsidR="00897F92">
        <w:rPr>
          <w:rFonts w:ascii="Times New Roman" w:eastAsia="Times New Roman" w:hAnsi="Times New Roman" w:cs="Times New Roman"/>
          <w:color w:val="1D2939"/>
          <w:sz w:val="28"/>
          <w:szCs w:val="28"/>
        </w:rPr>
        <w:t>Б</w:t>
      </w:r>
      <w:r w:rsidR="009A224C">
        <w:rPr>
          <w:rFonts w:ascii="Times New Roman" w:eastAsia="Times New Roman" w:hAnsi="Times New Roman" w:cs="Times New Roman"/>
          <w:color w:val="1D2939"/>
          <w:sz w:val="28"/>
          <w:szCs w:val="28"/>
        </w:rPr>
        <w:t>ДОУ детский сад №22</w:t>
      </w:r>
      <w:r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 строго соблюдаются правила и 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меры безопасности. Сотрудники  относятся  ответственно к формированию здоровья  детей в ДОУ.  </w:t>
      </w:r>
    </w:p>
    <w:p w:rsidR="00A93DDD" w:rsidRPr="00747A40" w:rsidRDefault="00A93DDD" w:rsidP="00A93DDD">
      <w:pPr>
        <w:shd w:val="clear" w:color="auto" w:fill="FFFFFF"/>
        <w:spacing w:after="0" w:line="373" w:lineRule="atLeast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Georgia" w:eastAsia="Times New Roman" w:hAnsi="Georgia" w:cs="Times New Roman"/>
          <w:color w:val="1D2939"/>
          <w:sz w:val="27"/>
          <w:szCs w:val="27"/>
        </w:rPr>
        <w:lastRenderedPageBreak/>
        <w:t>Заведующим, воспитателями   ведется строгий контроль за охраной здоровья воспитанников. 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Существуют определенные правила охраны жизни и здоровья детей.  Завхоз  и ответственный по ОТ ДОУ  систематически проводит  технические осмотры помещений детского сада, соблюдение  всеми сотрудниками  правил пожарной безопасности.  Также педагогами проводятся инструктажи  с детьми: по пожарной безопасности, технике безопасности, правила поведения на дороге, в общении с посторонними людьми. Все опасные предметы вне зоны досягаемости для детей. Для проведения занятий выдаются ножницы с затупленными концами, только под руководством и надзором воспитателя. Так же в целях охраны здоровья детей в ДОУ  приведён в порядок и участок, на котором дети гуляют. Все ямы засыпаны, ежедневно проверяется отсутствие предметов, которые могут нанести вред здоровью ребенка.   Все игровые снаряды, в исправном состоянии. В зимний период территория ДОУ систематически очищается  от снега, все дорожки обработаны песком.  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b/>
          <w:bCs/>
          <w:color w:val="1D2939"/>
          <w:sz w:val="28"/>
        </w:rPr>
        <w:t>Охрана здоровья в ДОУ</w:t>
      </w:r>
      <w:r w:rsidRPr="00747A40">
        <w:rPr>
          <w:rFonts w:ascii="Times New Roman" w:eastAsia="Times New Roman" w:hAnsi="Times New Roman" w:cs="Times New Roman"/>
          <w:color w:val="1D2939"/>
          <w:sz w:val="28"/>
        </w:rPr>
        <w:t> 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– задача очень важная и ответственная. О наличии заболеваний сотрудники ДОУ сообщают фельдшеру участковой больницы. Помещения, в которых находятся дети, ежедневно убираются и проветриваются. Воспитатели не только обучают детей и развивают их умственные способности, но и следят за тем, чтобы здоровье детей не пострадало, а наоборот крепло и улучшалось.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В настоящее время одной из приоритетных задач, стоящих перед педагогами, является сохранение здоровья детей в процессе воспитания и обучения т.к. формирование здорового образа жизни  начинаться уже в детском саду. Вся жизнедеятельность ребенка в М</w:t>
      </w:r>
      <w:r w:rsidR="00897F92">
        <w:rPr>
          <w:rFonts w:ascii="Times New Roman" w:eastAsia="Times New Roman" w:hAnsi="Times New Roman" w:cs="Times New Roman"/>
          <w:color w:val="1D2939"/>
          <w:sz w:val="28"/>
          <w:szCs w:val="28"/>
        </w:rPr>
        <w:t>Б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 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направлена на сохранение и укрепление здоровья. Основой являются еженедельные познавательные, физкультурные и интегрированные занятия, партнерская совместная деятельность педагога и ребенка в течение дня. Целью оздоровительной работы в ДОУ является создание устойчивой мотивации потребности в сохранении своего собственного здоровья и здоровья окружающих.   Поэтому педагоги ДОУ стараются  правильно сконструировать содержание воспитательно-образовательного процесса по всем направлениям развития ребенка, отобрать современные программы, обеспечивающие приобщение к ценностям, и прежде всего, – к ценностям здорового образа жизни. Основные компоненты здорового образа жизни: рациональный режим, правильное питание, рациональная двигательная активность, закаливание организма, сохранение стабильного психо</w:t>
      </w:r>
      <w:r w:rsidR="009A224C">
        <w:rPr>
          <w:rFonts w:ascii="Times New Roman" w:eastAsia="Times New Roman" w:hAnsi="Times New Roman" w:cs="Times New Roman"/>
          <w:color w:val="1D2939"/>
          <w:sz w:val="28"/>
          <w:szCs w:val="28"/>
        </w:rPr>
        <w:t>-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эмоционального состояния.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b/>
          <w:bCs/>
          <w:color w:val="1D2939"/>
          <w:sz w:val="28"/>
        </w:rPr>
        <w:t>Режим дня в ДОУ</w:t>
      </w:r>
      <w:r w:rsidRPr="00747A40">
        <w:rPr>
          <w:rFonts w:ascii="Times New Roman" w:eastAsia="Times New Roman" w:hAnsi="Times New Roman" w:cs="Times New Roman"/>
          <w:color w:val="1D2939"/>
          <w:sz w:val="28"/>
        </w:rPr>
        <w:t> 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соблюдается на протяжении всего дня. От этого зависит здоровье и правильное развитие. При проведении режимных процессов педагоги  придерживаются следующих правил: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lastRenderedPageBreak/>
        <w:t>1. Полное и своевременное удовлетворение всех органических потребностей детей (во сне, питании).</w:t>
      </w:r>
      <w:r w:rsidRPr="00747A40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 2. Тщательный гигиенический уход, обеспечение чистоты тела, одежды, постели.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 3. Привлечение детей к посильному участию в режимных процессах.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 4. Формирование культурно-гигиенических навыков.</w:t>
      </w:r>
      <w:r w:rsidRPr="00747A40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5. Эмоциональное общение в ходе выполнения режимных процессов.</w:t>
      </w:r>
      <w:r w:rsidRPr="00747A40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6. Учет потребностей детей, индивидуальных особенностей каждого ребенка.            Рациональный режим в ДОУ  стабилен  и вместе с тем динамичен для постоянного обеспечения адаптации к изменяющимся условиям внешней социальной и биологической среды. Большое внимание уделяется организации адаптационного периода для детей, вновь поступивших в ДОУ. Разработан комплекс мероприятий по снижению срока привыкания детей к ДОУ, такие как:</w:t>
      </w:r>
    </w:p>
    <w:p w:rsidR="00A93DDD" w:rsidRPr="00747A40" w:rsidRDefault="00A93DDD" w:rsidP="00A93D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анкетирование родителей на тему "Готовность ребенка к поступлению в детский сад"</w:t>
      </w:r>
    </w:p>
    <w:p w:rsidR="00A93DDD" w:rsidRPr="00747A40" w:rsidRDefault="00A93DDD" w:rsidP="00A93D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пребывание ребенком небольшого отрезка времени в детском саду вместе с мамой (бабушкой);</w:t>
      </w:r>
    </w:p>
    <w:p w:rsidR="00A93DDD" w:rsidRPr="00747A40" w:rsidRDefault="00A93DDD" w:rsidP="00A93D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изучение и учет особенностей его поведения дома и привычек;</w:t>
      </w:r>
    </w:p>
    <w:p w:rsidR="00A93DDD" w:rsidRPr="00747A40" w:rsidRDefault="00A93DDD" w:rsidP="00A93D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показ ребенку фотографий родителей;</w:t>
      </w:r>
    </w:p>
    <w:p w:rsidR="00A93DDD" w:rsidRPr="00747A40" w:rsidRDefault="00A93DDD" w:rsidP="00A93D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щадящий режим.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На ребенка заводится адаптационный лист, в котором фиксируются все виды деятельности ребенка, его эмоциональное состояние, навыки взаимоотношений, речь, определяется группа адаптации при поступлении в ДОУ.</w:t>
      </w:r>
    </w:p>
    <w:p w:rsidR="00A93DDD" w:rsidRPr="00747A40" w:rsidRDefault="00A93DDD" w:rsidP="00A93DDD">
      <w:pPr>
        <w:shd w:val="clear" w:color="auto" w:fill="FFFFFF"/>
        <w:spacing w:after="0" w:line="373" w:lineRule="atLeast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b/>
          <w:bCs/>
          <w:color w:val="1D2939"/>
          <w:sz w:val="28"/>
        </w:rPr>
        <w:t>Медицинское обслуживание детей</w:t>
      </w:r>
      <w:r w:rsidRPr="00747A40">
        <w:rPr>
          <w:rFonts w:ascii="Times New Roman" w:eastAsia="Times New Roman" w:hAnsi="Times New Roman" w:cs="Times New Roman"/>
          <w:color w:val="1D2939"/>
          <w:sz w:val="28"/>
        </w:rPr>
        <w:t> </w:t>
      </w:r>
      <w:r w:rsidR="009A224C"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МБДОУ №22 сп «Село Булава» 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 проводится медицинской сестрой и врачом  Детской поликлиники на основании Договора о сотрудничестве.</w:t>
      </w:r>
    </w:p>
    <w:p w:rsidR="00A93DDD" w:rsidRPr="00747A40" w:rsidRDefault="009A224C" w:rsidP="00A93DDD">
      <w:pPr>
        <w:shd w:val="clear" w:color="auto" w:fill="FFFFFF"/>
        <w:spacing w:after="0" w:line="373" w:lineRule="atLeast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D2939"/>
          <w:sz w:val="28"/>
          <w:szCs w:val="28"/>
        </w:rPr>
        <w:t>Фельдшер ФАП</w:t>
      </w:r>
      <w:r w:rsidR="00A93DDD"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 осуществляет лечебно-профилактическую поддержку воспитанникам, проводит диспансеризацию декретированных возрастов (3,5</w:t>
      </w:r>
      <w:r w:rsidR="00806CD9"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,7 лет), </w:t>
      </w:r>
      <w:r w:rsidR="00A93DDD"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делает профилактические прививки, согласно Национальному календарю прививок, ежегодно организует проведение профилактического осмотра детей узкими медицинскими специалистами.</w:t>
      </w:r>
      <w:r w:rsidR="00A93DDD" w:rsidRPr="00747A40">
        <w:rPr>
          <w:rFonts w:ascii="Times New Roman" w:eastAsia="Times New Roman" w:hAnsi="Times New Roman" w:cs="Times New Roman"/>
          <w:color w:val="1D2939"/>
          <w:sz w:val="28"/>
        </w:rPr>
        <w:t> </w:t>
      </w:r>
      <w:r w:rsidR="00806CD9">
        <w:rPr>
          <w:rFonts w:ascii="Times New Roman" w:eastAsia="Times New Roman" w:hAnsi="Times New Roman" w:cs="Times New Roman"/>
          <w:b/>
          <w:bCs/>
          <w:color w:val="1D2939"/>
          <w:sz w:val="28"/>
          <w:szCs w:val="28"/>
        </w:rPr>
        <w:t>Воспитатели</w:t>
      </w:r>
      <w:r w:rsidR="00806CD9"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 </w:t>
      </w:r>
      <w:r w:rsidR="00806CD9">
        <w:rPr>
          <w:rFonts w:ascii="Times New Roman" w:eastAsia="Times New Roman" w:hAnsi="Times New Roman" w:cs="Times New Roman"/>
          <w:color w:val="1D2939"/>
          <w:sz w:val="28"/>
          <w:szCs w:val="28"/>
        </w:rPr>
        <w:t>проводя</w:t>
      </w:r>
      <w:r w:rsidR="00A93DDD"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т антропометрические измерения детей в начале и конце учебного года</w:t>
      </w:r>
      <w:r w:rsidR="00806CD9">
        <w:rPr>
          <w:rFonts w:ascii="Times New Roman" w:eastAsia="Times New Roman" w:hAnsi="Times New Roman" w:cs="Times New Roman"/>
          <w:color w:val="1D2939"/>
          <w:sz w:val="28"/>
          <w:szCs w:val="28"/>
        </w:rPr>
        <w:t>.</w:t>
      </w:r>
    </w:p>
    <w:p w:rsidR="00A93DDD" w:rsidRDefault="00A93DDD" w:rsidP="00A93DDD">
      <w:pPr>
        <w:shd w:val="clear" w:color="auto" w:fill="FFFFFF"/>
        <w:spacing w:after="305" w:line="373" w:lineRule="atLeast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Ежегодно проводится плановая профилактика энтеробиоза воспитанников. </w:t>
      </w:r>
    </w:p>
    <w:p w:rsidR="00A93DDD" w:rsidRPr="00747A40" w:rsidRDefault="00A93DDD" w:rsidP="00A93DDD">
      <w:pPr>
        <w:shd w:val="clear" w:color="auto" w:fill="FFFFFF"/>
        <w:spacing w:after="305" w:line="373" w:lineRule="atLeast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. Каждый год организуются плановые профилактические осмотры сотрудников медицинскими специалистами, гигиеническое обучение и профилактика энтеробиоза сотрудников с отметками в ЛМК.</w:t>
      </w:r>
    </w:p>
    <w:p w:rsidR="003A5316" w:rsidRDefault="003A5316" w:rsidP="00A93DD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1D2939"/>
          <w:sz w:val="32"/>
          <w:szCs w:val="32"/>
        </w:rPr>
      </w:pPr>
    </w:p>
    <w:p w:rsidR="00A93DDD" w:rsidRPr="00747A40" w:rsidRDefault="00A93DDD" w:rsidP="00A93DDD">
      <w:pPr>
        <w:shd w:val="clear" w:color="auto" w:fill="FFFFFF"/>
        <w:spacing w:after="0" w:line="240" w:lineRule="auto"/>
        <w:jc w:val="center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b/>
          <w:bCs/>
          <w:color w:val="1D2939"/>
          <w:sz w:val="32"/>
          <w:szCs w:val="32"/>
        </w:rPr>
        <w:lastRenderedPageBreak/>
        <w:t>Меры по охране и укреплению здоровья дошкольников</w:t>
      </w:r>
    </w:p>
    <w:p w:rsidR="00A93DDD" w:rsidRPr="00747A40" w:rsidRDefault="00A93DDD" w:rsidP="00A93DDD">
      <w:pPr>
        <w:shd w:val="clear" w:color="auto" w:fill="FFFFFF"/>
        <w:spacing w:after="0" w:line="373" w:lineRule="atLeast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br/>
        <w:t>Одна из главных задач коллектива дошкольного учреждения - построение системы профилактических и оздоровительных мероприятий, направленной на сохранение и укрепление физического и психического здоровья дошкольников и всех участников образовательного процесса.</w:t>
      </w:r>
    </w:p>
    <w:p w:rsidR="00A93DDD" w:rsidRPr="00747A40" w:rsidRDefault="00A93DDD" w:rsidP="00A93DDD">
      <w:pPr>
        <w:shd w:val="clear" w:color="auto" w:fill="FFFFFF"/>
        <w:spacing w:after="305" w:line="373" w:lineRule="atLeast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В рамках данной системы предусмотрена оптимизация режима дня; улучшение питания; осуществление профилактических мероприятий; контроль за физическим, психическим состоянием детей; внедрение эффективных принципов развивающей педагогики оздоровления; обеспечение условий для успешной адаптации дошкольников к детскому саду и школе; формирование у детей и родителей мотивации к здоровому образу жизни.</w:t>
      </w:r>
    </w:p>
    <w:p w:rsidR="00A93DDD" w:rsidRPr="00747A40" w:rsidRDefault="00A93DDD" w:rsidP="00A93DDD">
      <w:pPr>
        <w:shd w:val="clear" w:color="auto" w:fill="FFFFFF"/>
        <w:spacing w:after="0" w:line="373" w:lineRule="atLeast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В М</w:t>
      </w:r>
      <w:r w:rsidR="00897F92">
        <w:rPr>
          <w:rFonts w:ascii="Times New Roman" w:eastAsia="Times New Roman" w:hAnsi="Times New Roman" w:cs="Times New Roman"/>
          <w:color w:val="1D2939"/>
          <w:sz w:val="28"/>
          <w:szCs w:val="28"/>
        </w:rPr>
        <w:t>Б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ДОУ разработана </w:t>
      </w:r>
      <w:r w:rsidRPr="00747A40">
        <w:rPr>
          <w:rFonts w:ascii="Times New Roman" w:eastAsia="Times New Roman" w:hAnsi="Times New Roman" w:cs="Times New Roman"/>
          <w:b/>
          <w:bCs/>
          <w:color w:val="1D2939"/>
          <w:sz w:val="28"/>
          <w:szCs w:val="28"/>
        </w:rPr>
        <w:t>модель здоровьесберегающего воспитательно-развивающего пространства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, включающая в себя:</w:t>
      </w:r>
    </w:p>
    <w:p w:rsidR="00A93DDD" w:rsidRPr="00747A40" w:rsidRDefault="00A93DDD" w:rsidP="00A93DDD">
      <w:pPr>
        <w:shd w:val="clear" w:color="auto" w:fill="FFFFFF"/>
        <w:spacing w:before="102" w:after="102" w:line="373" w:lineRule="atLeast"/>
        <w:ind w:hanging="360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Symbol" w:eastAsia="Times New Roman" w:hAnsi="Symbol" w:cs="Times New Roman"/>
          <w:color w:val="1D2939"/>
          <w:sz w:val="20"/>
          <w:szCs w:val="20"/>
        </w:rPr>
        <w:t></w:t>
      </w:r>
      <w:r w:rsidR="00897F92">
        <w:rPr>
          <w:rFonts w:ascii="Times New Roman" w:eastAsia="Times New Roman" w:hAnsi="Times New Roman" w:cs="Times New Roman"/>
          <w:color w:val="1D2939"/>
          <w:sz w:val="14"/>
          <w:szCs w:val="14"/>
        </w:rPr>
        <w:t xml:space="preserve">    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оборудованный спортивно-музыкальный зал для проведения физкультурных занятий;</w:t>
      </w:r>
    </w:p>
    <w:p w:rsidR="00A93DDD" w:rsidRPr="00747A40" w:rsidRDefault="00A93DDD" w:rsidP="00A93DDD">
      <w:pPr>
        <w:shd w:val="clear" w:color="auto" w:fill="FFFFFF"/>
        <w:spacing w:before="102" w:after="102" w:line="373" w:lineRule="atLeast"/>
        <w:ind w:hanging="360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Symbol" w:eastAsia="Times New Roman" w:hAnsi="Symbol" w:cs="Times New Roman"/>
          <w:color w:val="1D2939"/>
          <w:sz w:val="20"/>
          <w:szCs w:val="20"/>
        </w:rPr>
        <w:t></w:t>
      </w:r>
      <w:r w:rsidRPr="00747A40">
        <w:rPr>
          <w:rFonts w:ascii="Times New Roman" w:eastAsia="Times New Roman" w:hAnsi="Times New Roman" w:cs="Times New Roman"/>
          <w:color w:val="1D2939"/>
          <w:sz w:val="14"/>
          <w:szCs w:val="14"/>
        </w:rPr>
        <w:t>        </w:t>
      </w:r>
      <w:r w:rsidRPr="00747A40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оборудованные прогулочные площадки, где созданы возможности для метания, лазания, прыжков, упражнений в равновесии;</w:t>
      </w:r>
    </w:p>
    <w:p w:rsidR="00A93DDD" w:rsidRPr="00747A40" w:rsidRDefault="00A93DDD" w:rsidP="00A93DDD">
      <w:pPr>
        <w:shd w:val="clear" w:color="auto" w:fill="FFFFFF"/>
        <w:spacing w:before="102" w:after="102" w:line="373" w:lineRule="atLeast"/>
        <w:ind w:hanging="360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Symbol" w:eastAsia="Times New Roman" w:hAnsi="Symbol" w:cs="Times New Roman"/>
          <w:color w:val="1D2939"/>
          <w:sz w:val="20"/>
          <w:szCs w:val="20"/>
        </w:rPr>
        <w:t></w:t>
      </w:r>
      <w:r w:rsidRPr="00747A40">
        <w:rPr>
          <w:rFonts w:ascii="Times New Roman" w:eastAsia="Times New Roman" w:hAnsi="Times New Roman" w:cs="Times New Roman"/>
          <w:color w:val="1D2939"/>
          <w:sz w:val="14"/>
          <w:szCs w:val="14"/>
        </w:rPr>
        <w:t>        </w:t>
      </w:r>
      <w:r w:rsidRPr="00747A40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  <w:r w:rsidR="00806CD9"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физкультурные уголки 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 в каждой возрастной группе.</w:t>
      </w:r>
    </w:p>
    <w:p w:rsidR="00A93DDD" w:rsidRPr="00747A40" w:rsidRDefault="00A93DDD" w:rsidP="00A93DDD">
      <w:pPr>
        <w:shd w:val="clear" w:color="auto" w:fill="FFFFFF"/>
        <w:spacing w:after="305" w:line="373" w:lineRule="atLeast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Работа по физическому воспитанию дошкольников в М</w:t>
      </w:r>
      <w:r w:rsidR="00806CD9">
        <w:rPr>
          <w:rFonts w:ascii="Times New Roman" w:eastAsia="Times New Roman" w:hAnsi="Times New Roman" w:cs="Times New Roman"/>
          <w:color w:val="1D2939"/>
          <w:sz w:val="28"/>
          <w:szCs w:val="28"/>
        </w:rPr>
        <w:t>Б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ДОУ строится с учетом возрастных и психологических особенностей детей.</w:t>
      </w:r>
    </w:p>
    <w:p w:rsidR="00A93DDD" w:rsidRPr="00747A40" w:rsidRDefault="00A93DDD" w:rsidP="00A93DDD">
      <w:pPr>
        <w:shd w:val="clear" w:color="auto" w:fill="FFFFFF"/>
        <w:spacing w:after="305" w:line="373" w:lineRule="atLeast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b/>
          <w:bCs/>
          <w:color w:val="1D2939"/>
          <w:sz w:val="28"/>
          <w:szCs w:val="28"/>
        </w:rPr>
        <w:t>Физкультурно-оздоровительная работа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 осуществляется в следующих формах:</w:t>
      </w:r>
    </w:p>
    <w:p w:rsidR="00A93DDD" w:rsidRPr="00747A40" w:rsidRDefault="00A93DDD" w:rsidP="00A93DDD">
      <w:pPr>
        <w:shd w:val="clear" w:color="auto" w:fill="FFFFFF"/>
        <w:spacing w:before="102" w:after="102" w:line="373" w:lineRule="atLeast"/>
        <w:ind w:hanging="360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Symbol" w:eastAsia="Times New Roman" w:hAnsi="Symbol" w:cs="Times New Roman"/>
          <w:color w:val="1D2939"/>
          <w:sz w:val="20"/>
          <w:szCs w:val="20"/>
        </w:rPr>
        <w:t></w:t>
      </w:r>
      <w:r w:rsidRPr="00747A40">
        <w:rPr>
          <w:rFonts w:ascii="Times New Roman" w:eastAsia="Times New Roman" w:hAnsi="Times New Roman" w:cs="Times New Roman"/>
          <w:color w:val="1D2939"/>
          <w:sz w:val="14"/>
          <w:szCs w:val="14"/>
        </w:rPr>
        <w:t>        </w:t>
      </w:r>
      <w:r w:rsidRPr="00747A40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утренний прием детей на свежем воздухе (в теплый период года);</w:t>
      </w:r>
    </w:p>
    <w:p w:rsidR="00A93DDD" w:rsidRPr="00747A40" w:rsidRDefault="00A93DDD" w:rsidP="00A93DDD">
      <w:pPr>
        <w:shd w:val="clear" w:color="auto" w:fill="FFFFFF"/>
        <w:spacing w:before="102" w:after="102" w:line="373" w:lineRule="atLeast"/>
        <w:ind w:hanging="360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Symbol" w:eastAsia="Times New Roman" w:hAnsi="Symbol" w:cs="Times New Roman"/>
          <w:color w:val="1D2939"/>
          <w:sz w:val="20"/>
          <w:szCs w:val="20"/>
        </w:rPr>
        <w:t></w:t>
      </w:r>
      <w:r w:rsidRPr="00747A40">
        <w:rPr>
          <w:rFonts w:ascii="Times New Roman" w:eastAsia="Times New Roman" w:hAnsi="Times New Roman" w:cs="Times New Roman"/>
          <w:color w:val="1D2939"/>
          <w:sz w:val="14"/>
          <w:szCs w:val="14"/>
        </w:rPr>
        <w:t>        </w:t>
      </w:r>
      <w:r w:rsidRPr="00747A40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проведение утренней гимнастики (на свежем воздухе в теплый период года), физкультминуток, динамических пауз, игр с движениями в свободной деятельности;</w:t>
      </w:r>
    </w:p>
    <w:p w:rsidR="00A93DDD" w:rsidRPr="00747A40" w:rsidRDefault="00A93DDD" w:rsidP="00A93DDD">
      <w:pPr>
        <w:shd w:val="clear" w:color="auto" w:fill="FFFFFF"/>
        <w:spacing w:before="102" w:after="102" w:line="373" w:lineRule="atLeast"/>
        <w:ind w:hanging="360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Symbol" w:eastAsia="Times New Roman" w:hAnsi="Symbol" w:cs="Times New Roman"/>
          <w:color w:val="1D2939"/>
          <w:sz w:val="20"/>
          <w:szCs w:val="20"/>
        </w:rPr>
        <w:t></w:t>
      </w:r>
      <w:r w:rsidRPr="00747A40">
        <w:rPr>
          <w:rFonts w:ascii="Times New Roman" w:eastAsia="Times New Roman" w:hAnsi="Times New Roman" w:cs="Times New Roman"/>
          <w:color w:val="1D2939"/>
          <w:sz w:val="14"/>
          <w:szCs w:val="14"/>
        </w:rPr>
        <w:t>        </w:t>
      </w:r>
      <w:r w:rsidRPr="00747A40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организованная двигательная деятельность, согласно учебному плану (с обязательным проведением одного занятия на свежем воздухе);</w:t>
      </w:r>
    </w:p>
    <w:p w:rsidR="00A93DDD" w:rsidRPr="00747A40" w:rsidRDefault="00A93DDD" w:rsidP="00A93DDD">
      <w:pPr>
        <w:shd w:val="clear" w:color="auto" w:fill="FFFFFF"/>
        <w:spacing w:before="102" w:after="102" w:line="373" w:lineRule="atLeast"/>
        <w:ind w:hanging="360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Symbol" w:eastAsia="Times New Roman" w:hAnsi="Symbol" w:cs="Times New Roman"/>
          <w:color w:val="1D2939"/>
          <w:sz w:val="20"/>
          <w:szCs w:val="20"/>
        </w:rPr>
        <w:t></w:t>
      </w:r>
      <w:r w:rsidRPr="00747A40">
        <w:rPr>
          <w:rFonts w:ascii="Times New Roman" w:eastAsia="Times New Roman" w:hAnsi="Times New Roman" w:cs="Times New Roman"/>
          <w:color w:val="1D2939"/>
          <w:sz w:val="14"/>
          <w:szCs w:val="14"/>
        </w:rPr>
        <w:t>        </w:t>
      </w:r>
      <w:r w:rsidRPr="00747A40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музыкально-ритмические движения;</w:t>
      </w:r>
    </w:p>
    <w:p w:rsidR="00A93DDD" w:rsidRPr="00747A40" w:rsidRDefault="00A93DDD" w:rsidP="00A93DDD">
      <w:pPr>
        <w:shd w:val="clear" w:color="auto" w:fill="FFFFFF"/>
        <w:spacing w:before="102" w:after="102" w:line="373" w:lineRule="atLeast"/>
        <w:ind w:hanging="360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Symbol" w:eastAsia="Times New Roman" w:hAnsi="Symbol" w:cs="Times New Roman"/>
          <w:color w:val="1D2939"/>
          <w:sz w:val="20"/>
          <w:szCs w:val="20"/>
        </w:rPr>
        <w:t></w:t>
      </w:r>
      <w:r w:rsidRPr="00747A40">
        <w:rPr>
          <w:rFonts w:ascii="Times New Roman" w:eastAsia="Times New Roman" w:hAnsi="Times New Roman" w:cs="Times New Roman"/>
          <w:color w:val="1D2939"/>
          <w:sz w:val="14"/>
          <w:szCs w:val="14"/>
        </w:rPr>
        <w:t>        </w:t>
      </w:r>
      <w:r w:rsidRPr="00747A40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спортивные досуги и развлечения;</w:t>
      </w:r>
    </w:p>
    <w:p w:rsidR="00A93DDD" w:rsidRPr="00747A40" w:rsidRDefault="00A93DDD" w:rsidP="00A93DDD">
      <w:pPr>
        <w:shd w:val="clear" w:color="auto" w:fill="FFFFFF"/>
        <w:spacing w:before="102" w:after="102" w:line="373" w:lineRule="atLeast"/>
        <w:ind w:hanging="360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Symbol" w:eastAsia="Times New Roman" w:hAnsi="Symbol" w:cs="Times New Roman"/>
          <w:color w:val="1D2939"/>
          <w:sz w:val="20"/>
          <w:szCs w:val="20"/>
        </w:rPr>
        <w:t></w:t>
      </w:r>
      <w:r w:rsidRPr="00747A40">
        <w:rPr>
          <w:rFonts w:ascii="Times New Roman" w:eastAsia="Times New Roman" w:hAnsi="Times New Roman" w:cs="Times New Roman"/>
          <w:color w:val="1D2939"/>
          <w:sz w:val="14"/>
          <w:szCs w:val="14"/>
        </w:rPr>
        <w:t>        </w:t>
      </w:r>
      <w:r w:rsidRPr="00747A40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гимнастика пробуждения, дыхательные упражнения;</w:t>
      </w:r>
    </w:p>
    <w:p w:rsidR="00A93DDD" w:rsidRPr="00747A40" w:rsidRDefault="00A93DDD" w:rsidP="00A93DDD">
      <w:pPr>
        <w:shd w:val="clear" w:color="auto" w:fill="FFFFFF"/>
        <w:spacing w:before="102" w:after="102" w:line="373" w:lineRule="atLeast"/>
        <w:ind w:hanging="360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Symbol" w:eastAsia="Times New Roman" w:hAnsi="Symbol" w:cs="Times New Roman"/>
          <w:color w:val="1D2939"/>
          <w:sz w:val="20"/>
          <w:szCs w:val="20"/>
        </w:rPr>
        <w:lastRenderedPageBreak/>
        <w:t></w:t>
      </w:r>
      <w:r w:rsidRPr="00747A40">
        <w:rPr>
          <w:rFonts w:ascii="Times New Roman" w:eastAsia="Times New Roman" w:hAnsi="Times New Roman" w:cs="Times New Roman"/>
          <w:color w:val="1D2939"/>
          <w:sz w:val="14"/>
          <w:szCs w:val="14"/>
        </w:rPr>
        <w:t>        </w:t>
      </w:r>
      <w:r w:rsidRPr="00747A40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ежедневный режим прогулок – 3-4 часа;</w:t>
      </w:r>
    </w:p>
    <w:p w:rsidR="00A93DDD" w:rsidRPr="00747A40" w:rsidRDefault="00A93DDD" w:rsidP="00A93DDD">
      <w:pPr>
        <w:shd w:val="clear" w:color="auto" w:fill="FFFFFF"/>
        <w:spacing w:before="102" w:after="102" w:line="373" w:lineRule="atLeast"/>
        <w:ind w:hanging="360"/>
        <w:jc w:val="both"/>
        <w:textAlignment w:val="top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Symbol" w:eastAsia="Times New Roman" w:hAnsi="Symbol" w:cs="Times New Roman"/>
          <w:color w:val="1D2939"/>
          <w:sz w:val="20"/>
          <w:szCs w:val="20"/>
        </w:rPr>
        <w:t></w:t>
      </w:r>
      <w:r w:rsidRPr="00747A40">
        <w:rPr>
          <w:rFonts w:ascii="Times New Roman" w:eastAsia="Times New Roman" w:hAnsi="Times New Roman" w:cs="Times New Roman"/>
          <w:color w:val="1D2939"/>
          <w:sz w:val="14"/>
          <w:szCs w:val="14"/>
        </w:rPr>
        <w:t>        </w:t>
      </w:r>
      <w:r w:rsidRPr="00747A40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сбалансированное питание.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Охрана и укрепление здоровья, воспитание привычки к здоровому образу жизни являются первостепенной задачей для педагогов. В связи с этим воспитатели ДОУ  организуют  разностороннюю деятельность, направленную на сохранение здоровья детей, реализацию комплекса воспитательно-образовательных, оздоровительных мероприятий по разным возрастным ступеням  жизни,  так как полезно поставить ребенка  перед необходимостью решения задачи.   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b/>
          <w:bCs/>
          <w:color w:val="1D2939"/>
          <w:sz w:val="28"/>
        </w:rPr>
        <w:t>Основными условиями</w:t>
      </w:r>
      <w:r w:rsidRPr="00747A40">
        <w:rPr>
          <w:rFonts w:ascii="Times New Roman" w:eastAsia="Times New Roman" w:hAnsi="Times New Roman" w:cs="Times New Roman"/>
          <w:color w:val="1D2939"/>
          <w:sz w:val="28"/>
        </w:rPr>
        <w:t> 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формирования двигательной культуры являются: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1. Воспитание у детей осознанного отношения к выполнению двигательных действий.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2. Развитие воображения при выполнении двигательных действий.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3. Включение сенсорных систем при воспитании двигательной культуры.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Georgia" w:eastAsia="Times New Roman" w:hAnsi="Georgia" w:cs="Times New Roman"/>
          <w:color w:val="1D2939"/>
          <w:sz w:val="24"/>
          <w:szCs w:val="24"/>
        </w:rPr>
        <w:t> 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Педагогические работники образовательных учреждений проходят периодические бесплатные медицинские обследования за счет средств учредителя.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Методический кабинет оснащен специальной литературой по физическому воспитанию и развитию детей, который постоянно пополняется новыми книгами и пособиями, кроме того, имеется богатый выбор литературы для детей по формированию здорового образа жизни, такие как "Твоя безопасность", "Уроки Айболита", "Уроки светофорика".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Особое внимание уделяем повышению квалификации воспитателей, используя различные формы работы: Советы педагогов, семинары, консультации, изучение опыта работы других ДОУ по данному вопросу.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Также педагоги проводят диагностику развития навыков у детей 2 раза в год (в сентябре и мае). На основе полученных данных составляется диагностическая карта, которая наглядно показывает уровень физических навыков у детей. Воспитатели отчитываются на Советах педагогов, на совещаниях при заведующем о состоянии физического развития детей данной группы, выявляются причины и недостатки в работе с детьми, намечаются определенные задачи работы, направленные на повышение уровня физического развития отдельных детей.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На Советах педагогов, семинарах рассматриваются такие вопросы, как "Основные принципы организации физического воспитания в ДОУ", "Индивидуальный подход в работе с ослабленными здоровьем детьми", "О совершенствовании работы по физическому воспитанию и качественно новых подходах" и др.</w:t>
      </w:r>
    </w:p>
    <w:p w:rsidR="00A93DDD" w:rsidRPr="00747A40" w:rsidRDefault="00A93DDD" w:rsidP="00A93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D2939"/>
          <w:sz w:val="24"/>
          <w:szCs w:val="24"/>
        </w:rPr>
      </w:pPr>
      <w:r w:rsidRPr="00747A40">
        <w:rPr>
          <w:rFonts w:ascii="Times New Roman" w:eastAsia="Times New Roman" w:hAnsi="Times New Roman" w:cs="Times New Roman"/>
          <w:b/>
          <w:bCs/>
          <w:color w:val="1D2939"/>
          <w:sz w:val="28"/>
          <w:szCs w:val="28"/>
        </w:rPr>
        <w:t>Взаимодействие с семьей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> в процессе охраны и укрепления здоровья детей при поддержке дошкольного учреждения состоит в конструировании природо- и культуросообразной модели поведения, мотивации на готовность принимать помощь и поддержку от специалистов М</w:t>
      </w:r>
      <w:r w:rsidR="00897F92">
        <w:rPr>
          <w:rFonts w:ascii="Times New Roman" w:eastAsia="Times New Roman" w:hAnsi="Times New Roman" w:cs="Times New Roman"/>
          <w:color w:val="1D2939"/>
          <w:sz w:val="28"/>
          <w:szCs w:val="28"/>
        </w:rPr>
        <w:t>Б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t xml:space="preserve">ДОУ в вопросах </w:t>
      </w:r>
      <w:r w:rsidRPr="00747A40">
        <w:rPr>
          <w:rFonts w:ascii="Times New Roman" w:eastAsia="Times New Roman" w:hAnsi="Times New Roman" w:cs="Times New Roman"/>
          <w:color w:val="1D2939"/>
          <w:sz w:val="28"/>
          <w:szCs w:val="28"/>
        </w:rPr>
        <w:lastRenderedPageBreak/>
        <w:t>сохранения и укрепления здоровья ребенка, на активное участие в физкультурно-оздоровительной работе и создании культурных традиций детского сада. В целях создания единого образовательного пространства для детей, родителей и педагогов проводятся совместные мероприятия, в которых участвуют дети вместе со своими родителями.</w:t>
      </w:r>
    </w:p>
    <w:p w:rsidR="00916316" w:rsidRDefault="00916316"/>
    <w:sectPr w:rsidR="00916316" w:rsidSect="0091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09A" w:rsidRDefault="0028309A" w:rsidP="00806CD9">
      <w:pPr>
        <w:spacing w:after="0" w:line="240" w:lineRule="auto"/>
      </w:pPr>
      <w:r>
        <w:separator/>
      </w:r>
    </w:p>
  </w:endnote>
  <w:endnote w:type="continuationSeparator" w:id="1">
    <w:p w:rsidR="0028309A" w:rsidRDefault="0028309A" w:rsidP="00806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09A" w:rsidRDefault="0028309A" w:rsidP="00806CD9">
      <w:pPr>
        <w:spacing w:after="0" w:line="240" w:lineRule="auto"/>
      </w:pPr>
      <w:r>
        <w:separator/>
      </w:r>
    </w:p>
  </w:footnote>
  <w:footnote w:type="continuationSeparator" w:id="1">
    <w:p w:rsidR="0028309A" w:rsidRDefault="0028309A" w:rsidP="00806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422D4"/>
    <w:multiLevelType w:val="multilevel"/>
    <w:tmpl w:val="B2E4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3DDD"/>
    <w:rsid w:val="0028309A"/>
    <w:rsid w:val="00297207"/>
    <w:rsid w:val="003A5316"/>
    <w:rsid w:val="005611BE"/>
    <w:rsid w:val="00806CD9"/>
    <w:rsid w:val="00897F92"/>
    <w:rsid w:val="00916316"/>
    <w:rsid w:val="009A224C"/>
    <w:rsid w:val="00A93DDD"/>
    <w:rsid w:val="00CE632E"/>
    <w:rsid w:val="00D51980"/>
    <w:rsid w:val="00F11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separator">
    <w:name w:val="article_separator"/>
    <w:basedOn w:val="a0"/>
    <w:rsid w:val="00A93DDD"/>
  </w:style>
  <w:style w:type="paragraph" w:styleId="a3">
    <w:name w:val="header"/>
    <w:basedOn w:val="a"/>
    <w:link w:val="a4"/>
    <w:uiPriority w:val="99"/>
    <w:semiHidden/>
    <w:unhideWhenUsed/>
    <w:rsid w:val="0080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6CD9"/>
  </w:style>
  <w:style w:type="paragraph" w:styleId="a5">
    <w:name w:val="footer"/>
    <w:basedOn w:val="a"/>
    <w:link w:val="a6"/>
    <w:uiPriority w:val="99"/>
    <w:semiHidden/>
    <w:unhideWhenUsed/>
    <w:rsid w:val="0080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6C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1992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8</cp:revision>
  <cp:lastPrinted>2016-10-27T02:46:00Z</cp:lastPrinted>
  <dcterms:created xsi:type="dcterms:W3CDTF">2016-10-06T23:52:00Z</dcterms:created>
  <dcterms:modified xsi:type="dcterms:W3CDTF">2016-10-27T02:47:00Z</dcterms:modified>
</cp:coreProperties>
</file>