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59" w:rsidRDefault="00AB5859" w:rsidP="00AB58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859" w:rsidRDefault="00AB5859" w:rsidP="00AB58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859" w:rsidRDefault="00AB5859" w:rsidP="00AB5859">
      <w:pPr>
        <w:spacing w:after="0"/>
      </w:pPr>
      <w:r>
        <w:t>Принят  на общем собрании                                                                   утвержден приказом заведующей</w:t>
      </w:r>
    </w:p>
    <w:p w:rsidR="00AB5859" w:rsidRDefault="00AB5859" w:rsidP="00AB5859">
      <w:pPr>
        <w:tabs>
          <w:tab w:val="left" w:pos="5925"/>
        </w:tabs>
        <w:spacing w:after="0"/>
      </w:pPr>
      <w:r>
        <w:t>на С</w:t>
      </w:r>
      <w:r w:rsidR="004E4E6E">
        <w:t>обрании трудового к</w:t>
      </w:r>
      <w:r w:rsidR="00675460">
        <w:t>оллектива</w:t>
      </w:r>
      <w:r w:rsidR="00675460">
        <w:tab/>
        <w:t>№ 41   от 01. 03 .2019</w:t>
      </w:r>
      <w:r>
        <w:t xml:space="preserve"> г</w:t>
      </w:r>
    </w:p>
    <w:p w:rsidR="00AB5859" w:rsidRDefault="00AB5859" w:rsidP="00AB5859">
      <w:r>
        <w:t xml:space="preserve">Протокол </w:t>
      </w:r>
      <w:r w:rsidR="00675460">
        <w:t>№1  от 01.03.2019</w:t>
      </w:r>
      <w:r>
        <w:t xml:space="preserve"> г                                                                ________ И.Л. Марфина</w:t>
      </w:r>
    </w:p>
    <w:p w:rsidR="00AB5859" w:rsidRPr="007B769C" w:rsidRDefault="00AB5859" w:rsidP="00AB5859"/>
    <w:p w:rsidR="00AB5859" w:rsidRPr="007B769C" w:rsidRDefault="00AB5859" w:rsidP="00AB5859"/>
    <w:p w:rsidR="00AB5859" w:rsidRPr="007B769C" w:rsidRDefault="00AB5859" w:rsidP="00AB5859"/>
    <w:p w:rsidR="00AB5859" w:rsidRDefault="00AB5859" w:rsidP="00AB5859"/>
    <w:p w:rsidR="00AB5859" w:rsidRPr="007B769C" w:rsidRDefault="00AB5859" w:rsidP="00AB5859">
      <w:pPr>
        <w:tabs>
          <w:tab w:val="left" w:pos="3060"/>
        </w:tabs>
        <w:rPr>
          <w:sz w:val="40"/>
          <w:szCs w:val="40"/>
        </w:rPr>
      </w:pPr>
      <w:r w:rsidRPr="007B769C">
        <w:rPr>
          <w:sz w:val="40"/>
          <w:szCs w:val="40"/>
        </w:rPr>
        <w:tab/>
        <w:t xml:space="preserve">       ОТЧЕТ  </w:t>
      </w:r>
    </w:p>
    <w:p w:rsidR="00AB5859" w:rsidRDefault="00AB5859" w:rsidP="00AB5859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7B769C">
        <w:rPr>
          <w:sz w:val="40"/>
          <w:szCs w:val="40"/>
        </w:rPr>
        <w:t xml:space="preserve"> О САМООБСЛЕДОВАНИИ</w:t>
      </w:r>
      <w:r>
        <w:rPr>
          <w:sz w:val="40"/>
          <w:szCs w:val="40"/>
        </w:rPr>
        <w:t xml:space="preserve">  МБДОУ  Детский сад №22</w:t>
      </w:r>
    </w:p>
    <w:p w:rsidR="00AB5859" w:rsidRDefault="001B6D36" w:rsidP="00AB5859">
      <w:pPr>
        <w:tabs>
          <w:tab w:val="left" w:pos="2415"/>
        </w:tabs>
        <w:rPr>
          <w:sz w:val="40"/>
          <w:szCs w:val="40"/>
        </w:rPr>
      </w:pPr>
      <w:r>
        <w:rPr>
          <w:sz w:val="40"/>
          <w:szCs w:val="40"/>
        </w:rPr>
        <w:tab/>
        <w:t xml:space="preserve">             за </w:t>
      </w:r>
      <w:r w:rsidR="00675460">
        <w:rPr>
          <w:sz w:val="40"/>
          <w:szCs w:val="40"/>
        </w:rPr>
        <w:t>2018</w:t>
      </w:r>
      <w:r w:rsidR="00AB5859">
        <w:rPr>
          <w:sz w:val="40"/>
          <w:szCs w:val="40"/>
        </w:rPr>
        <w:t xml:space="preserve"> год</w:t>
      </w: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859" w:rsidRDefault="00AB5859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32A6" w:rsidRPr="00843481" w:rsidRDefault="00A732A6" w:rsidP="00A732A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481">
        <w:rPr>
          <w:rFonts w:ascii="Times New Roman" w:eastAsia="Calibri" w:hAnsi="Times New Roman" w:cs="Times New Roman"/>
          <w:b/>
          <w:sz w:val="24"/>
          <w:szCs w:val="24"/>
        </w:rPr>
        <w:t xml:space="preserve">Отчёт о результатах самообследования  образовательной  деятельности </w:t>
      </w:r>
    </w:p>
    <w:p w:rsidR="00A732A6" w:rsidRPr="00843481" w:rsidRDefault="00A732A6" w:rsidP="00A732A6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3481">
        <w:rPr>
          <w:rFonts w:ascii="Times New Roman" w:eastAsia="Calibri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детского сада №22сельского поселения «Село Булава»</w:t>
      </w:r>
    </w:p>
    <w:p w:rsidR="00A732A6" w:rsidRPr="00843481" w:rsidRDefault="00CE660B" w:rsidP="00A732A6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2017/2018</w:t>
      </w:r>
      <w:r w:rsidR="00A732A6" w:rsidRPr="00843481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2C21FD" w:rsidRPr="00843481" w:rsidRDefault="002C21FD" w:rsidP="002C21F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1FD" w:rsidRPr="00843481" w:rsidRDefault="002C21FD" w:rsidP="002C21F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481">
        <w:rPr>
          <w:rFonts w:ascii="Times New Roman" w:eastAsia="Calibri" w:hAnsi="Times New Roman" w:cs="Times New Roman"/>
          <w:b/>
          <w:sz w:val="24"/>
          <w:szCs w:val="24"/>
        </w:rPr>
        <w:t>1. Аналитическая часть.</w:t>
      </w:r>
    </w:p>
    <w:p w:rsidR="002C21FD" w:rsidRPr="00843481" w:rsidRDefault="002C21FD" w:rsidP="002C21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21FD" w:rsidRPr="00843481" w:rsidRDefault="002C21FD" w:rsidP="002C21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481">
        <w:rPr>
          <w:rFonts w:ascii="Times New Roman" w:eastAsia="Calibri" w:hAnsi="Times New Roman" w:cs="Times New Roman"/>
          <w:sz w:val="24"/>
          <w:szCs w:val="24"/>
        </w:rPr>
        <w:t xml:space="preserve">Целями проведения самообследования ДОУ являются обеспечение доступности и открытости информации о деятельности ДОУ.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 внутренней системы оценки качества образования, анализ показателей деятельности ДОУ. </w:t>
      </w:r>
    </w:p>
    <w:p w:rsidR="00EC5A71" w:rsidRPr="00843481" w:rsidRDefault="00EC5A71" w:rsidP="00EC5A71">
      <w:pPr>
        <w:tabs>
          <w:tab w:val="left" w:pos="6435"/>
        </w:tabs>
        <w:spacing w:after="0"/>
        <w:ind w:left="63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481">
        <w:rPr>
          <w:rFonts w:ascii="Times New Roman" w:eastAsia="Calibri" w:hAnsi="Times New Roman" w:cs="Times New Roman"/>
          <w:b/>
          <w:sz w:val="24"/>
          <w:szCs w:val="24"/>
        </w:rPr>
        <w:t>2.1.Система управления организации</w:t>
      </w:r>
    </w:p>
    <w:p w:rsidR="00EC5A71" w:rsidRPr="00843481" w:rsidRDefault="00EC5A71" w:rsidP="00EC5A71">
      <w:pPr>
        <w:tabs>
          <w:tab w:val="left" w:pos="6435"/>
        </w:tabs>
        <w:spacing w:after="0"/>
        <w:ind w:left="63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5A71" w:rsidRPr="00843481" w:rsidRDefault="00EC5A71" w:rsidP="00EC5A71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43481">
        <w:rPr>
          <w:rFonts w:ascii="Times New Roman" w:eastAsia="Calibri" w:hAnsi="Times New Roman" w:cs="Times New Roman"/>
          <w:sz w:val="24"/>
          <w:szCs w:val="24"/>
        </w:rPr>
        <w:t>Управление МБДОУ  осуществляется в соответствии с Уставом МБДОУ  и законодательством РФ,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МДОУ представлена Общим собранием работников, Педагогическим советом</w:t>
      </w:r>
      <w:r w:rsidRPr="0084348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</w:p>
    <w:p w:rsidR="00EC5A71" w:rsidRPr="00843481" w:rsidRDefault="00EC5A71" w:rsidP="00843481">
      <w:pPr>
        <w:tabs>
          <w:tab w:val="left" w:pos="142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48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</w:t>
      </w:r>
      <w:r w:rsidR="00D33361" w:rsidRPr="0084348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C5A71" w:rsidRPr="00843481" w:rsidRDefault="00EC5A71" w:rsidP="00843481">
      <w:pPr>
        <w:tabs>
          <w:tab w:val="left" w:pos="142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481">
        <w:rPr>
          <w:rFonts w:ascii="Times New Roman" w:eastAsia="Calibri" w:hAnsi="Times New Roman" w:cs="Times New Roman"/>
          <w:sz w:val="24"/>
          <w:szCs w:val="24"/>
        </w:rPr>
        <w:t xml:space="preserve"> Педагогический совет осуществляет руководство образовательной деятельностью.</w:t>
      </w:r>
    </w:p>
    <w:p w:rsidR="00EC5A71" w:rsidRPr="00843481" w:rsidRDefault="00EC5A71" w:rsidP="00843481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48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Отношения между МБДОУ  и Управлением образования администрации </w:t>
      </w:r>
      <w:r w:rsidR="00D10957" w:rsidRPr="0084348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с. Булава </w:t>
      </w:r>
      <w:r w:rsidRPr="0084348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:rsidR="00EC5A71" w:rsidRPr="00843481" w:rsidRDefault="00EC5A71" w:rsidP="00843481">
      <w:pPr>
        <w:tabs>
          <w:tab w:val="left" w:pos="142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48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Отношения МБДОУ  с родителями (законными представителями) воспитанников регулируются в порядке, установленном Законом РФ «Об образовании» и Уставом. </w:t>
      </w:r>
    </w:p>
    <w:p w:rsidR="00EC5A71" w:rsidRPr="00843481" w:rsidRDefault="00EC5A71" w:rsidP="00843481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4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МБДОУ 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BC61A3" w:rsidRPr="00BC61A3" w:rsidRDefault="00912070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"Детский сад № 22" сельского поселения «Село Булава»Ульчского района Хабаровского края 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 свою деятельность на основан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лицензии – Серия 27Л01 № 0001270, регистрационный № 2171 от «24» декабря 2015г.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1A3" w:rsidRPr="0060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права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Оперативное управление.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и фактический адрес учреж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682420  Хабаровский край Ульчский район, с. Булава, ул.Школьная ,д.1А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</w:t>
      </w:r>
      <w:r w:rsidR="00074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8(42151)55266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Учредителем ДОУ</w:t>
      </w:r>
      <w:r w:rsidR="0007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Комитет по образованию Ульчского района Хабаровского края</w:t>
      </w:r>
      <w:r w:rsidR="00921FB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саду функционируют 2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921FB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1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развития </w:t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списочный состав 48</w:t>
      </w:r>
      <w:r w:rsidR="0092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  <w:r w:rsidR="00814A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детского сада приспособленное, износ строения составляет 43%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На основании 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</w:t>
      </w:r>
      <w:r w:rsidR="008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а М</w:t>
      </w:r>
      <w:r w:rsidR="00201D8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14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</w:t>
      </w:r>
      <w:r w:rsidR="0020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№22</w:t>
      </w:r>
      <w:r w:rsidR="0081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10-часовом режиме (с 8.00 до 18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часов), при пятидневной рабочей неделе, выходные дни – суббота и воскресенье.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основу работы учреждения заложены задачи, среди которых ведущее место занимают вопросы, связанные с охраной жизни и здоровья детей - как ф</w:t>
      </w:r>
      <w:r w:rsid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изического, так и психического.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дошкольном возрасте идет интенсивный процесс становления самосознания ребенка, важным компонентом которого является осознание себя как представителя определенного пола.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1A3"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«Миссия»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образовательного учреждения «Обеспечение условий для проживания дошкольного детства, как самоценного периода жизни через организацию специально организованного образовательного процесса с детьми, направленного на развитие и воспитание целостной и гармонически развитой личности ребенка в соответствии с их гендерными особенностями и социальным заказом государства и семьи».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1A3"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в детском саду условий, способствующих целостному и гармоничному формированию личности ребенка с учетом его  особенностей.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1A3"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 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Выявить готовность семьи к активному взаимодействию с ДОУ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Способствовать созданию в группе и в семье условий для гармоничного развития ребенка в соответствии с его половыми особенностями.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Обогащать педагогическую культуру и  компетентность родителей и педагогов путем их просвещения.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Организовать предметно-развивающую среду с учетом  социализации.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1A3"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Сведения о детях. 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Контингент воспитанников формируется в соответствии с их возрастом. Комплектование контингента детей осуществляется на основании Устава МБДОУ, Правил приема детей в дошкольное образовательное учреждение. В </w:t>
      </w:r>
      <w:r w:rsidR="00201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 функционирует 2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201D8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Соблюдается общий принцип комплектования групп</w:t>
      </w:r>
    </w:p>
    <w:tbl>
      <w:tblPr>
        <w:tblW w:w="3857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985"/>
      </w:tblGrid>
      <w:tr w:rsidR="00201D86" w:rsidRPr="00BC61A3" w:rsidTr="00201D86">
        <w:trPr>
          <w:tblCellSpacing w:w="0" w:type="dxa"/>
        </w:trPr>
        <w:tc>
          <w:tcPr>
            <w:tcW w:w="18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01D86" w:rsidRPr="00BC61A3" w:rsidRDefault="00201D8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9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01D86" w:rsidRPr="00BC61A3" w:rsidRDefault="00201D8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группы и количество воспитанников</w:t>
            </w:r>
          </w:p>
        </w:tc>
      </w:tr>
      <w:tr w:rsidR="00201D86" w:rsidRPr="00BC61A3" w:rsidTr="00201D86">
        <w:trPr>
          <w:tblCellSpacing w:w="0" w:type="dxa"/>
        </w:trPr>
        <w:tc>
          <w:tcPr>
            <w:tcW w:w="18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01D86" w:rsidRDefault="00201D8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Ясельный возраст от 2 до 3 лет</w:t>
            </w:r>
          </w:p>
          <w:p w:rsidR="00201D86" w:rsidRPr="00BC61A3" w:rsidRDefault="00201D8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младшая</w:t>
            </w:r>
          </w:p>
        </w:tc>
        <w:tc>
          <w:tcPr>
            <w:tcW w:w="19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01D86" w:rsidRDefault="00201D8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CE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  <w:p w:rsidR="00201D86" w:rsidRDefault="00201D86" w:rsidP="00201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86" w:rsidRPr="00201D86" w:rsidRDefault="00CE660B" w:rsidP="00201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0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201D86" w:rsidRPr="00BC61A3" w:rsidTr="00201D86">
        <w:trPr>
          <w:tblCellSpacing w:w="0" w:type="dxa"/>
        </w:trPr>
        <w:tc>
          <w:tcPr>
            <w:tcW w:w="18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01D86" w:rsidRPr="00BC61A3" w:rsidRDefault="00201D8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до 7</w:t>
            </w: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72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01D86" w:rsidRPr="00BC61A3" w:rsidRDefault="00CE660B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01D86"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</w:tbl>
    <w:p w:rsidR="00BC61A3" w:rsidRPr="00BC61A3" w:rsidRDefault="00BC61A3" w:rsidP="004C1B7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Характеристика детей по полу (соотношение мальчиков и девочек): 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2017-2018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Мальчики - 18</w:t>
      </w:r>
      <w:r w:rsidR="00A44F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Девочки - 3</w:t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физическому развитию</w:t>
      </w:r>
    </w:p>
    <w:tbl>
      <w:tblPr>
        <w:tblW w:w="187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16498"/>
      </w:tblGrid>
      <w:tr w:rsidR="00BC61A3" w:rsidRPr="00BC61A3" w:rsidTr="00BC61A3">
        <w:trPr>
          <w:tblCellSpacing w:w="0" w:type="dxa"/>
        </w:trPr>
        <w:tc>
          <w:tcPr>
            <w:tcW w:w="22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</w:t>
            </w:r>
          </w:p>
        </w:tc>
        <w:tc>
          <w:tcPr>
            <w:tcW w:w="1649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CE660B" w:rsidP="00A44F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="00BC61A3"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 (%)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2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49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2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49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4C1B7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CE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29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49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4C1B7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Кадровое обеспечение.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количество  работников – 16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них</w:t>
      </w:r>
    </w:p>
    <w:p w:rsidR="00BC61A3" w:rsidRPr="00BC61A3" w:rsidRDefault="004C1B73" w:rsidP="00BC61A3">
      <w:pPr>
        <w:numPr>
          <w:ilvl w:val="0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персонал:  1 человек</w:t>
      </w:r>
    </w:p>
    <w:p w:rsidR="00BC61A3" w:rsidRPr="00BC61A3" w:rsidRDefault="00CE660B" w:rsidP="00BC61A3">
      <w:pPr>
        <w:numPr>
          <w:ilvl w:val="0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персонал: 4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BC61A3" w:rsidRPr="00BC61A3" w:rsidRDefault="004C1B73" w:rsidP="00BC61A3">
      <w:pPr>
        <w:numPr>
          <w:ilvl w:val="0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персонал: 11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 </w:t>
      </w:r>
    </w:p>
    <w:p w:rsidR="00BC61A3" w:rsidRPr="00E34871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48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 педагогических работниках: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</w:p>
    <w:tbl>
      <w:tblPr>
        <w:tblW w:w="187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1"/>
        <w:gridCol w:w="16214"/>
      </w:tblGrid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Неоконченное высшее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F93288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категории</w:t>
      </w:r>
    </w:p>
    <w:tbl>
      <w:tblPr>
        <w:tblW w:w="187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1"/>
        <w:gridCol w:w="16214"/>
      </w:tblGrid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F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F93288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F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стажу</w:t>
      </w:r>
    </w:p>
    <w:tbl>
      <w:tblPr>
        <w:tblW w:w="187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1"/>
        <w:gridCol w:w="16214"/>
      </w:tblGrid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 лет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 15 лет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20 лет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258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</w:t>
            </w:r>
          </w:p>
        </w:tc>
        <w:tc>
          <w:tcPr>
            <w:tcW w:w="162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кадров является одним из эффективных</w:t>
      </w:r>
      <w:r w:rsidR="0092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качества образования. </w:t>
      </w:r>
    </w:p>
    <w:p w:rsidR="00BC61A3" w:rsidRPr="00BC61A3" w:rsidRDefault="00BC61A3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Сведения о родителях.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Социальный статус родителей</w:t>
      </w:r>
    </w:p>
    <w:p w:rsidR="00BC61A3" w:rsidRPr="00BC61A3" w:rsidRDefault="00922F5D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Служащие </w:t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C61A3" w:rsidRPr="00BC61A3" w:rsidRDefault="00922F5D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</w:t>
      </w:r>
      <w:r w:rsidR="006C6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C61A3" w:rsidRPr="00BC61A3" w:rsidRDefault="006C6BD4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Предприниматели </w:t>
      </w:r>
      <w:r w:rsidR="00CE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C61A3" w:rsidRPr="00BC61A3" w:rsidRDefault="006C6BD4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 6.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C61A3" w:rsidRPr="00BC61A3" w:rsidRDefault="00CE660B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Безработные 64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C61A3" w:rsidRPr="00BC61A3" w:rsidRDefault="00BC61A3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Характеристика семьи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7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6"/>
        <w:gridCol w:w="15789"/>
      </w:tblGrid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семьи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416DD2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BC61A3"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3F51D4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  <w:r w:rsidR="00BC61A3"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73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Многодетные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3F51D4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</w:t>
            </w:r>
            <w:r w:rsidR="00BC61A3"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Уровень образования родителей:</w:t>
      </w:r>
    </w:p>
    <w:tbl>
      <w:tblPr>
        <w:tblW w:w="187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6"/>
        <w:gridCol w:w="15789"/>
      </w:tblGrid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3F51D4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Неоконченное высшее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B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</w:t>
            </w:r>
          </w:p>
        </w:tc>
        <w:tc>
          <w:tcPr>
            <w:tcW w:w="157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Жилищные условия:</w:t>
      </w:r>
    </w:p>
    <w:tbl>
      <w:tblPr>
        <w:tblW w:w="1037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6"/>
        <w:gridCol w:w="7371"/>
      </w:tblGrid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737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</w:t>
            </w:r>
          </w:p>
        </w:tc>
        <w:tc>
          <w:tcPr>
            <w:tcW w:w="737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3B3697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</w:t>
            </w:r>
            <w:r w:rsidR="00BC61A3"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</w:t>
            </w:r>
          </w:p>
        </w:tc>
        <w:tc>
          <w:tcPr>
            <w:tcW w:w="737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C61A3" w:rsidRPr="00BC61A3" w:rsidTr="00BC61A3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Плохие</w:t>
            </w:r>
          </w:p>
        </w:tc>
        <w:tc>
          <w:tcPr>
            <w:tcW w:w="737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74A38" w:rsidRDefault="00BC61A3" w:rsidP="007B33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Характеристика социума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Детский сад находится в благоприятном социаль</w:t>
      </w:r>
      <w:r w:rsidR="00A2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но-культурном окружении. В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 дет</w:t>
      </w:r>
      <w:r w:rsidR="007B33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сада находятся школа, Дом культуры.</w:t>
      </w:r>
    </w:p>
    <w:p w:rsidR="00374A38" w:rsidRDefault="00374A38" w:rsidP="007B33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системы управления ДОУ</w:t>
      </w:r>
    </w:p>
    <w:p w:rsidR="00374A38" w:rsidRDefault="00374A38" w:rsidP="007B33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МБДОУ осуществляется в соответствии с Федеральным законом «Об образовании в Российской Федерации» и на основании Устава МБДОУ Детский сад №22. Непосредственное управление детским садом осуществляет заведующая Марфина Ирина Леонидовна, имеет высшее образование, квал</w:t>
      </w:r>
      <w:r w:rsidR="004020A8">
        <w:rPr>
          <w:rFonts w:ascii="Times New Roman" w:eastAsia="Times New Roman" w:hAnsi="Times New Roman" w:cs="Times New Roman"/>
          <w:sz w:val="24"/>
          <w:szCs w:val="24"/>
          <w:lang w:eastAsia="ru-RU"/>
        </w:rPr>
        <w:t>ификация</w:t>
      </w:r>
      <w:r w:rsidR="00C0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соответствие занимаемой должности.</w:t>
      </w:r>
    </w:p>
    <w:p w:rsidR="00374A38" w:rsidRDefault="00374A38" w:rsidP="007B33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самоуправления МБДОУ являются:</w:t>
      </w:r>
    </w:p>
    <w:p w:rsidR="00374A38" w:rsidRPr="00374A38" w:rsidRDefault="00374A38" w:rsidP="00374A38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трудового коллектива;</w:t>
      </w:r>
    </w:p>
    <w:p w:rsidR="00374A38" w:rsidRPr="00374A38" w:rsidRDefault="00374A38" w:rsidP="00374A38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Совет;</w:t>
      </w:r>
    </w:p>
    <w:p w:rsidR="00374A38" w:rsidRPr="00374A38" w:rsidRDefault="00374A38" w:rsidP="00374A38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комитет.</w:t>
      </w:r>
    </w:p>
    <w:p w:rsidR="00374A38" w:rsidRDefault="00374A38" w:rsidP="00374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A41687" w:rsidRDefault="00374A38" w:rsidP="00374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разработан пакет документов регламентирующих деятельность: Устав ДОУ, локальные нормативные акты, договоры с родителями, педагогами, учебно-вспомогательным и обслуживающим персоналом, должностные инструкции.</w:t>
      </w:r>
      <w:r w:rsidR="00A41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Определены уровни выхода</w:t>
      </w:r>
      <w:r w:rsidR="006B3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и принятия конкретных решений по результатам.      Это, прежде всего, Общее собрание работников, Педагогический совет, Родительский комитет, приказы и распоряжения заведующего МБДОУ.</w:t>
      </w:r>
    </w:p>
    <w:p w:rsidR="006B3012" w:rsidRDefault="00A41687" w:rsidP="006B3012">
      <w:pPr>
        <w:shd w:val="clear" w:color="auto" w:fill="FFFFFF"/>
        <w:tabs>
          <w:tab w:val="left" w:pos="91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B30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дошкольном учреждении осуществляется планирование деятельности с учетом зон ближайшего и перспективного развития. Регулярно разрабатываются годовой, </w:t>
      </w:r>
      <w:r w:rsidR="006B30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перспективный, календарный планы ДОУ. Четкому выполнению запланированных мероприятий способствуют регулярный анализ и отчеты  ответственных  исполнителей на Общем собрании работников, Родительском комитете, Педагогическом Совете, совещаниях по ТБ.</w:t>
      </w:r>
    </w:p>
    <w:p w:rsidR="007B336C" w:rsidRPr="00374A38" w:rsidRDefault="00BC61A3" w:rsidP="006B3012">
      <w:pPr>
        <w:shd w:val="clear" w:color="auto" w:fill="FFFFFF"/>
        <w:tabs>
          <w:tab w:val="left" w:pos="91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7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4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воспитательно-образовательного процесса в ДОУ </w:t>
      </w:r>
    </w:p>
    <w:p w:rsidR="00D058F3" w:rsidRDefault="00D058F3" w:rsidP="00D05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336C" w:rsidRPr="007B336C" w:rsidRDefault="007B336C" w:rsidP="00D05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36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общеобразовательная программа разработана рабочей группой педагогов ДОУ №22 в составе: заведующей Марфиной И.Л воспитатель  Ракович О.В., воспитатель – Марфина Н.А., </w:t>
      </w:r>
      <w:r w:rsidR="003F51D4">
        <w:rPr>
          <w:rFonts w:ascii="Times New Roman" w:eastAsia="Times New Roman" w:hAnsi="Times New Roman"/>
          <w:sz w:val="24"/>
          <w:szCs w:val="24"/>
          <w:lang w:eastAsia="ru-RU"/>
        </w:rPr>
        <w:t>воспитатель Качалова Л.Р., педагог родного ульчского языка Кабакова Н.А.</w:t>
      </w:r>
      <w:r w:rsidRPr="007B336C">
        <w:rPr>
          <w:rFonts w:ascii="Times New Roman" w:eastAsia="Times New Roman" w:hAnsi="Times New Roman"/>
          <w:sz w:val="24"/>
          <w:szCs w:val="24"/>
          <w:lang w:eastAsia="ru-RU"/>
        </w:rPr>
        <w:t>..</w:t>
      </w:r>
    </w:p>
    <w:p w:rsidR="007B336C" w:rsidRPr="007B336C" w:rsidRDefault="007B336C" w:rsidP="007B3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336C">
        <w:rPr>
          <w:rFonts w:ascii="Times New Roman" w:eastAsia="Times New Roman" w:hAnsi="Times New Roman"/>
          <w:sz w:val="24"/>
          <w:szCs w:val="24"/>
          <w:lang w:eastAsia="ru-RU"/>
        </w:rPr>
        <w:t>Программа 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воспитанников, кроме того учтены концептуальные положения используемой в ДОУ Примерной общеобразовательной программы дошкольного образования «От рождения до школы» под редакцией Н. Е. Веракс, Т. С. Комаровой,М. А. Васильевой в соответствии с ФГОС.</w:t>
      </w:r>
    </w:p>
    <w:p w:rsidR="003153E5" w:rsidRPr="007C41B9" w:rsidRDefault="007B336C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36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</w:t>
      </w:r>
      <w:r w:rsidRPr="007B33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общеобразовательная программа муниципального бюджетного дошкольного образовательного учреждения детский сад №22 (далее программа) является </w:t>
      </w:r>
      <w:r w:rsidRPr="007B336C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7B336C"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обеспечивающую достижение воспитанниками физической и психологической  готовности к школе,</w:t>
      </w:r>
      <w:r w:rsidRPr="007B336C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 В ДОУ оказываются услуги для детей дошкольного возраста от 2 до 7 лет</w:t>
      </w:r>
      <w:r w:rsidR="003153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336C" w:rsidRDefault="007B336C" w:rsidP="007B3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53E5" w:rsidRDefault="00BC61A3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организации воспитательно-образовательной деятельности в детском саду носит комплексный, плановый характер. Образовательная программа охватывает все основные моменты жизнедеятельности детей дошкольного возраста</w:t>
      </w:r>
      <w:r w:rsidR="00315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3E5" w:rsidRDefault="00BC61A3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определяет следующие задачи:</w:t>
      </w:r>
      <w:r w:rsidR="003153E5" w:rsidRPr="003153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3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охрана и укрепление физического и психического здоровья детей, в том числе их эмоционального благополучия;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обеспечение преемственности основных образовательных программ дошкольного и начального общего образования;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 xml:space="preserve">● формирование общей культуры личности воспитанников, развитие их социальных, нравственных, эстетических, интеллектуальных, физических качеств, </w:t>
      </w: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инициативности, самостоятельности и ответственности ребёнка, формирования предпосылок учебной деятельности;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3153E5" w:rsidRPr="003153E5" w:rsidRDefault="003153E5" w:rsidP="003153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sz w:val="24"/>
          <w:szCs w:val="24"/>
          <w:lang w:eastAsia="ru-RU"/>
        </w:rPr>
        <w:t>● 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BC61A3" w:rsidRPr="007B336C" w:rsidRDefault="00BC61A3" w:rsidP="007B3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53E5" w:rsidRDefault="00BC61A3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задачи реализовываются педагогическим коллективом согласно Учебному плану ДОУ в соответствии с программой воспитания и обучения в детском саду.</w:t>
      </w:r>
    </w:p>
    <w:p w:rsidR="003153E5" w:rsidRPr="003153E5" w:rsidRDefault="003153E5" w:rsidP="00315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3E5">
        <w:rPr>
          <w:rFonts w:ascii="Times New Roman" w:hAnsi="Times New Roman"/>
          <w:b/>
          <w:sz w:val="24"/>
          <w:szCs w:val="24"/>
        </w:rPr>
        <w:t>Разработанная программа предусматривает включение воспитанников в процесс ознакомления с региональными особенностями Ульчского района.</w:t>
      </w:r>
    </w:p>
    <w:p w:rsidR="003153E5" w:rsidRPr="003153E5" w:rsidRDefault="003153E5" w:rsidP="003153E5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3E5">
        <w:rPr>
          <w:rFonts w:ascii="Times New Roman" w:hAnsi="Times New Roman"/>
          <w:b/>
          <w:sz w:val="24"/>
          <w:szCs w:val="24"/>
        </w:rPr>
        <w:t>Основной целью</w:t>
      </w:r>
      <w:r w:rsidRPr="003153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53E5">
        <w:rPr>
          <w:rFonts w:ascii="Times New Roman" w:hAnsi="Times New Roman"/>
          <w:i/>
          <w:sz w:val="24"/>
          <w:szCs w:val="24"/>
        </w:rPr>
        <w:t>работы является</w:t>
      </w:r>
      <w:r w:rsidRPr="003153E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формирование целостных представлений о родном крае (районе, села) через решение следующих задач:</w:t>
      </w:r>
    </w:p>
    <w:p w:rsidR="003153E5" w:rsidRPr="003153E5" w:rsidRDefault="003153E5" w:rsidP="003153E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i/>
          <w:sz w:val="24"/>
          <w:szCs w:val="24"/>
          <w:lang w:eastAsia="ru-RU"/>
        </w:rPr>
        <w:t>приобщение к истории возникновения родного города (села, поселка); знакомство со знаменитыми земляками и людьми, прославившими Ульчский район.</w:t>
      </w:r>
    </w:p>
    <w:p w:rsidR="003153E5" w:rsidRPr="003153E5" w:rsidRDefault="003153E5" w:rsidP="003153E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 представлений о достопримечательностях родного района; его символах.</w:t>
      </w:r>
    </w:p>
    <w:p w:rsidR="003153E5" w:rsidRPr="003153E5" w:rsidRDefault="003153E5" w:rsidP="003153E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воспитание любви к родному дому, семье, уважения к родителям и их труду.</w:t>
      </w:r>
    </w:p>
    <w:p w:rsidR="003153E5" w:rsidRPr="003153E5" w:rsidRDefault="003153E5" w:rsidP="003153E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 и развитие познавательного интереса к народному творчеству и миру ремесел в родном (районе; селе)</w:t>
      </w:r>
    </w:p>
    <w:p w:rsidR="003153E5" w:rsidRPr="003153E5" w:rsidRDefault="003153E5" w:rsidP="003153E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i/>
          <w:sz w:val="24"/>
          <w:szCs w:val="24"/>
          <w:lang w:eastAsia="ru-RU"/>
        </w:rPr>
        <w:t>формирование представлений о животном и растительном мире родного района;</w:t>
      </w:r>
    </w:p>
    <w:p w:rsidR="003153E5" w:rsidRPr="003153E5" w:rsidRDefault="003153E5" w:rsidP="003153E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3E5">
        <w:rPr>
          <w:rFonts w:ascii="Times New Roman" w:eastAsia="Times New Roman" w:hAnsi="Times New Roman"/>
          <w:i/>
          <w:sz w:val="24"/>
          <w:szCs w:val="24"/>
          <w:lang w:eastAsia="ru-RU"/>
        </w:rPr>
        <w:t>ознакомление с картой Ульчского района, своего села.</w:t>
      </w:r>
    </w:p>
    <w:p w:rsidR="00BC61A3" w:rsidRPr="00BC61A3" w:rsidRDefault="00BC61A3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Социально-личностное: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– человек» С.А.Козлова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Стержнем программы являются знания о Человеке, что способствует гендерной социализации личности.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«Первые шаги» Е.О. Смирнова, Л.Н. Галигузова, С.Ю. Мещерякова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цель программы – развитие целостной личности ребенка, его активности, самостоятельности, эмоциональной отзывчивости к окружающему миру, творческого потенциала.</w:t>
      </w:r>
    </w:p>
    <w:p w:rsidR="00BC61A3" w:rsidRPr="00BC61A3" w:rsidRDefault="00BC61A3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"Я, ты, мы" О.Л.КнязеваР.Б.Стеркина</w:t>
      </w:r>
    </w:p>
    <w:p w:rsidR="00BC61A3" w:rsidRPr="00BC61A3" w:rsidRDefault="00BC61A3" w:rsidP="00BC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программы - помочь ребенку осознать свои характерные особенности и предпочтения, понять, что он уникален и неповторим как каждый человек.</w:t>
      </w:r>
    </w:p>
    <w:p w:rsidR="003153E5" w:rsidRPr="00BC61A3" w:rsidRDefault="00BC61A3" w:rsidP="00315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обучение детей этически ценным формам и способам поведения в отношениях с другими людьми: формированию коммуникативных навыков; умению устанавливать и поддерживать контакты и кооперироваться и сотрудничать, избегать конфликтных ситуаций.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«Цветные ладошки» И.А.Лыкова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сформулированы педагогические условия, необходимые для </w:t>
      </w:r>
      <w:r w:rsidR="00D0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художественного развития детей дошкольного возраста.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1A3" w:rsidRDefault="00BC61A3" w:rsidP="00BC61A3">
      <w:pPr>
        <w:numPr>
          <w:ilvl w:val="0"/>
          <w:numId w:val="3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Познавательно-речевое: 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«Развитие речи детей» О.С.Ушакова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программе реализуется идея многоаспектности и полифункциональности речевого развития и воспитания.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«Юный эколог» С.Н.Николаева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программе намеренно не дается жесткой привязки задач и содержания экологического воспитания к тому или иному возрасту, что позволяет начать ее реализацию в любой возрастной группе детского сада.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Умственное: 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«Математика в детском саду В.П.Новикова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построено в виде диалога взрослого с ребенком, по ходу которого в доступной и занимательной форме дошкольник овладевает математическими категориями, учится самостоятельно использовать полученные знания в различных ситуациях.</w:t>
      </w:r>
    </w:p>
    <w:p w:rsidR="009B6094" w:rsidRPr="00BC61A3" w:rsidRDefault="009B6094" w:rsidP="009B6094">
      <w:pPr>
        <w:shd w:val="clear" w:color="auto" w:fill="FFFFFF"/>
        <w:spacing w:before="29" w:after="29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 ДОУ ввели 0.5 ставки педагога родного ульчского языка, Кабакова Н.А., прошла курсы переподготовки по этому направлению , работает по авторской программе Манько Е.С.</w:t>
      </w:r>
      <w:r w:rsidR="000F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по изучению родного (ульчского) языка и национальной культуры в</w:t>
      </w:r>
      <w:r w:rsidR="000F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дошкольной образовательной организации».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диагностики освоения детьми основной общеобразовательной программы.</w:t>
      </w:r>
    </w:p>
    <w:tbl>
      <w:tblPr>
        <w:tblW w:w="17519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6"/>
        <w:gridCol w:w="14513"/>
      </w:tblGrid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485722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Образовательная область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4020A8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% усвоения детьми программы </w:t>
            </w:r>
            <w:r w:rsidR="000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2017-2018</w:t>
            </w:r>
            <w:r w:rsidR="00BC61A3" w:rsidRPr="00B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учебный год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485722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Здоровье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0F5D6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0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5722" w:rsidRPr="00485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271CC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Физическая культура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0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271CC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«Познание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27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271CC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Художественное творчество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BC61A3" w:rsidP="00271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271CC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Чтение худ.литературы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27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271CC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Труд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27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271CC6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Социализация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27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1A3" w:rsidRPr="00BC61A3" w:rsidTr="00271CC6">
        <w:trPr>
          <w:tblCellSpacing w:w="0" w:type="dxa"/>
        </w:trPr>
        <w:tc>
          <w:tcPr>
            <w:tcW w:w="300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271CC6" w:rsidP="00271C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Общий процент</w:t>
            </w:r>
          </w:p>
        </w:tc>
        <w:tc>
          <w:tcPr>
            <w:tcW w:w="1451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27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71CC6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1CC6" w:rsidRDefault="00271CC6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заключительной диагностики готовности к школьному обучению детей подготовительной группы.</w:t>
      </w:r>
    </w:p>
    <w:tbl>
      <w:tblPr>
        <w:tblW w:w="187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3"/>
        <w:gridCol w:w="16072"/>
      </w:tblGrid>
      <w:tr w:rsidR="00BC61A3" w:rsidRPr="00BC61A3" w:rsidTr="00485722">
        <w:trPr>
          <w:tblCellSpacing w:w="0" w:type="dxa"/>
        </w:trPr>
        <w:tc>
          <w:tcPr>
            <w:tcW w:w="27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Уровень</w:t>
            </w:r>
          </w:p>
        </w:tc>
        <w:tc>
          <w:tcPr>
            <w:tcW w:w="160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% готовности</w:t>
            </w:r>
          </w:p>
        </w:tc>
      </w:tr>
      <w:tr w:rsidR="00BC61A3" w:rsidRPr="00BC61A3" w:rsidTr="00485722">
        <w:trPr>
          <w:tblCellSpacing w:w="0" w:type="dxa"/>
        </w:trPr>
        <w:tc>
          <w:tcPr>
            <w:tcW w:w="27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Высокий</w:t>
            </w:r>
          </w:p>
        </w:tc>
        <w:tc>
          <w:tcPr>
            <w:tcW w:w="160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="00621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  <w:r w:rsidR="000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BC61A3" w:rsidRPr="00BC61A3" w:rsidTr="00485722">
        <w:trPr>
          <w:tblCellSpacing w:w="0" w:type="dxa"/>
        </w:trPr>
        <w:tc>
          <w:tcPr>
            <w:tcW w:w="27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Выше среднего</w:t>
            </w:r>
          </w:p>
        </w:tc>
        <w:tc>
          <w:tcPr>
            <w:tcW w:w="160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="00DF2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-   </w:t>
            </w:r>
          </w:p>
        </w:tc>
      </w:tr>
      <w:tr w:rsidR="00BC61A3" w:rsidRPr="00BC61A3" w:rsidTr="00485722">
        <w:trPr>
          <w:tblCellSpacing w:w="0" w:type="dxa"/>
        </w:trPr>
        <w:tc>
          <w:tcPr>
            <w:tcW w:w="27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Средний</w:t>
            </w:r>
          </w:p>
        </w:tc>
        <w:tc>
          <w:tcPr>
            <w:tcW w:w="160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="00DF2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0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8</w:t>
            </w:r>
          </w:p>
        </w:tc>
      </w:tr>
      <w:tr w:rsidR="00BC61A3" w:rsidRPr="00BC61A3" w:rsidTr="00485722">
        <w:trPr>
          <w:tblCellSpacing w:w="0" w:type="dxa"/>
        </w:trPr>
        <w:tc>
          <w:tcPr>
            <w:tcW w:w="272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Низкий</w:t>
            </w:r>
          </w:p>
        </w:tc>
        <w:tc>
          <w:tcPr>
            <w:tcW w:w="1607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="006214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Анализ заболеваемости детей.</w:t>
      </w:r>
    </w:p>
    <w:p w:rsidR="00BC61A3" w:rsidRPr="00BC61A3" w:rsidRDefault="00BC61A3" w:rsidP="00BC61A3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tbl>
      <w:tblPr>
        <w:tblW w:w="93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3"/>
        <w:gridCol w:w="2410"/>
        <w:gridCol w:w="2693"/>
        <w:gridCol w:w="3119"/>
      </w:tblGrid>
      <w:tr w:rsidR="00BC61A3" w:rsidRPr="00BC61A3" w:rsidTr="00485722">
        <w:trPr>
          <w:tblCellSpacing w:w="0" w:type="dxa"/>
        </w:trPr>
        <w:tc>
          <w:tcPr>
            <w:tcW w:w="11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2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Частоболеющих детей (чел.)</w:t>
            </w:r>
          </w:p>
        </w:tc>
        <w:tc>
          <w:tcPr>
            <w:tcW w:w="269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дней одним ребенком по болезни</w:t>
            </w:r>
          </w:p>
        </w:tc>
        <w:tc>
          <w:tcPr>
            <w:tcW w:w="311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дней одним ребенком по семейным обстоятельствам</w:t>
            </w:r>
          </w:p>
        </w:tc>
      </w:tr>
      <w:tr w:rsidR="00BC61A3" w:rsidRPr="00BC61A3" w:rsidTr="00485722">
        <w:trPr>
          <w:tblCellSpacing w:w="0" w:type="dxa"/>
        </w:trPr>
        <w:tc>
          <w:tcPr>
            <w:tcW w:w="11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F70B07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41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DF2B4B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41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E41C74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C61A3" w:rsidRPr="00BC61A3" w:rsidRDefault="00BC61A3" w:rsidP="00BC6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A2B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ДОУ имеются</w:t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всех группах имеются журналы здоровья с антропометрическими данными детей, размером рекомендуемой мебели, основными и сопутствующими диагнозами и рекомендациями врача. Каждый месяц проводится анализ заболеваемости и посещаемости детей. Физическое развитие дошкольников отслеживается благодаря систематическому мониторингу: диагностика физической подготовленности детей дошкольного возраста с учетом их физического развития (роста, веса); исследование двигательной активности детей на занятиях; сравнительный анализ заболеваемости детей. 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Четырехразовое питание детей в ДОУ осуществляется в соответствии с примерным десятидневным меню. Гибкий и динамичный режим ДОУ предусматривает четкое чередование различных видов деятельности и отдыха в течение дня.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Важным направлением деятельности коллектива учреждения является охрана и укрепление здоровья детей.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ДОУ сотрудничает с детской поликлиник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по вопросам медицинского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детей. Педагогам и родителям даются рекомендации, проводятся беседы, оформляются информационные стен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папки-передвижки. Р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получают возможность приобрести знания об особенностях развития детей, психического и эмоционального здоровья, а также проконсультироваться по индивидуальным проблемам детей.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Предметно-развивающая среда. 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ДОУ создается предметно-развивающая среда, отвечающая требованиям СанПиН, с учетом возрастных и психологических особенностей детей, зарождающихся половых склонностей и интересов и конструируется так, чтобы ребенок в течение дня в детском саду мог найти себе увлекательное дело, занятие. Помещения групп оборудованы игровыми зонами, отражающими многообразие окружающего мира и развивающими сенсорные способности детей. В группах создаются условия для самостоятельной деятельности детей на основе свободного выбора; обеспечивается баланс между дидактическим, игровым, спортивным и другим оборудованием; дидактический материал подбирается с учетом функциональности, качества, эстетичности, возможности активной и целенаправленной деятельности; в группах создаются музыкальные, театрализованные уголки, условия для творческого развития.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Предметно – развивающая среда создана в соответствии с интересами и потребностями детей, реализуемой программой и детскими видами деятельности и включает: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предметы, материалы, пособия, направленные на развитие органов чувств, двигательного аппарата, интеллектуальных, творческих способностей, речевой активности, а также содействующие развитию навыков повседневной практической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и ознакомлению с окружающим миром;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развивающие зоны по видам деятельности в групповых помещениях;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1A3" w:rsidRPr="00BC61A3" w:rsidRDefault="00BC61A3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Материально-техническая база. 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материальной базы тесно связано с бюджетным финансированием.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Состояние материально-технической базы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полностью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требованиям СанПиН, что подтверждено санитарно-эпидемиологическим заключением. У каждой возрастной группы имеется прогулочная площадка. Территория учреждения озеленена на 50% деревьями и кустарниками, разбиты цветники.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ДОУ имеются дополнительн</w:t>
      </w:r>
      <w:r w:rsidR="00621447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помещения:</w:t>
      </w:r>
      <w:r w:rsidR="00621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музыкально –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зал;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каждой возрастной группе ДОУ созданы условия для самостоятельной активной и целенаправленной деятельности детей.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условий безопасности и охраны здоровья детей выполняются мероприятия в соответствии с программой производственного контроля.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емя в ДОУ имеется ноутбук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выходом в Интернет и 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почтой,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обеспечивает формирование и хранение различной информа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а также связь с Комитетом по  образованию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образовательными учреждениями.</w:t>
      </w:r>
    </w:p>
    <w:p w:rsid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5722" w:rsidRPr="005A2B7B" w:rsidRDefault="00485722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61A3" w:rsidRPr="00BC61A3" w:rsidRDefault="00BC61A3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B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Обеспечение безопасности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охрану ночное время отвечает сторож штатный сотрудник ДОУ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детском саду в сентябре 2016</w:t>
      </w:r>
      <w:r w:rsidR="00DF2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F2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становлена система 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видеонаблюдения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Имеется в наличии документация по антитеррористической деятельности, пожарной безопасности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план эвакуации.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учреждении ежедневно осуществляется контроль за безопасностью со стороны муниципального отделения милиции.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Регулярно проводятся инструктажи с педагогическим и обслуживающим персоналом.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61A3" w:rsidRPr="00BC61A3" w:rsidRDefault="00BC61A3" w:rsidP="00BC61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по укреплению мате</w:t>
      </w:r>
      <w:r w:rsidR="00E41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риально-технической базы за 2017-2018</w:t>
      </w:r>
      <w:r w:rsidRPr="00BC61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</w:t>
      </w:r>
    </w:p>
    <w:p w:rsidR="00BC61A3" w:rsidRPr="00BC61A3" w:rsidRDefault="00BC61A3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 косметический ремонт 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музыкально- спортивном зале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помещениях пищеблока, , во всех коридорах и фой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детского сада. Отремонтирован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также групповые помещения</w:t>
      </w:r>
      <w:r w:rsidR="005A2B7B">
        <w:rPr>
          <w:rFonts w:ascii="Times New Roman" w:eastAsia="Times New Roman" w:hAnsi="Times New Roman" w:cs="Times New Roman"/>
          <w:sz w:val="24"/>
          <w:szCs w:val="24"/>
          <w:lang w:eastAsia="ru-RU"/>
        </w:rPr>
        <w:t>.\</w:t>
      </w: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1A3" w:rsidRPr="00BC61A3" w:rsidRDefault="005A2B7B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 частичный 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тротуаров на участке..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Освещение в групповых детского сада доведено до санитарных норм.</w:t>
      </w:r>
    </w:p>
    <w:p w:rsidR="00BC61A3" w:rsidRPr="00BC61A3" w:rsidRDefault="00BC61A3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Приобретены:</w:t>
      </w:r>
    </w:p>
    <w:p w:rsidR="00BC61A3" w:rsidRPr="00BC61A3" w:rsidRDefault="005A2B7B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Стиральная машина </w:t>
      </w:r>
      <w:r w:rsidR="00BC61A3" w:rsidRPr="00BC6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1A3" w:rsidRDefault="0095128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</w:t>
      </w:r>
    </w:p>
    <w:p w:rsidR="00966189" w:rsidRDefault="00966189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189" w:rsidRDefault="0049530A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 создана структура управления в соответствии с целями и содержанием  работы учреждения, в ДОУ реализуются основные  принципы дошкольного образования: полноценное проживание ребенком всех этапов детства, содействие и сотрудничество детей и взрослых.</w:t>
      </w:r>
    </w:p>
    <w:p w:rsidR="0049530A" w:rsidRPr="00BC61A3" w:rsidRDefault="0049530A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Необходимо продолжить работу направленную на приобщение воспитанию к истории края, района, в котором проживают.</w:t>
      </w:r>
    </w:p>
    <w:p w:rsidR="00BC61A3" w:rsidRDefault="0049530A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</w:t>
      </w:r>
      <w:r w:rsidR="006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осуществляется в соответствии с годовым  планированием, образовательной программой. Необходимо продолжить работу с родителями по оказанию методической помощи.</w:t>
      </w:r>
    </w:p>
    <w:p w:rsidR="00607F7E" w:rsidRDefault="00607F7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Для усиления эффективности работы, педагогам необходимо использовать современные формы проведения образовательной деятельности, ИКТ при проведении образовательной деятельности.</w:t>
      </w:r>
    </w:p>
    <w:p w:rsidR="00607F7E" w:rsidRDefault="00607F7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Педагоги ДОУ постоянно повышают свой профессиональный уровень, посещают МО, приобретают и изучают новинки методической литературы . Это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FE" w:rsidRDefault="007F74FE" w:rsidP="0048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4A6" w:rsidRDefault="00EF14A6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4A6" w:rsidRDefault="00EF14A6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34" w:rsidRDefault="00C43334" w:rsidP="004857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859" w:rsidRPr="004E4E6E" w:rsidRDefault="00AB5859" w:rsidP="004E4E6E">
      <w:pPr>
        <w:spacing w:after="0"/>
      </w:pPr>
    </w:p>
    <w:p w:rsidR="007B769C" w:rsidRPr="007B769C" w:rsidRDefault="007B769C" w:rsidP="007B769C"/>
    <w:p w:rsidR="007B769C" w:rsidRPr="007B769C" w:rsidRDefault="007B769C" w:rsidP="007B769C">
      <w:pPr>
        <w:rPr>
          <w:sz w:val="40"/>
          <w:szCs w:val="40"/>
        </w:rPr>
      </w:pPr>
    </w:p>
    <w:p w:rsidR="007B769C" w:rsidRPr="007B769C" w:rsidRDefault="007B769C" w:rsidP="007B769C">
      <w:pPr>
        <w:rPr>
          <w:sz w:val="40"/>
          <w:szCs w:val="40"/>
        </w:rPr>
      </w:pPr>
    </w:p>
    <w:p w:rsidR="007B769C" w:rsidRPr="007B769C" w:rsidRDefault="007B769C" w:rsidP="007B769C">
      <w:pPr>
        <w:rPr>
          <w:sz w:val="40"/>
          <w:szCs w:val="40"/>
        </w:rPr>
      </w:pPr>
    </w:p>
    <w:p w:rsidR="007B769C" w:rsidRPr="007B769C" w:rsidRDefault="007B769C" w:rsidP="007B769C">
      <w:pPr>
        <w:rPr>
          <w:sz w:val="40"/>
          <w:szCs w:val="40"/>
        </w:rPr>
      </w:pPr>
    </w:p>
    <w:p w:rsidR="007B769C" w:rsidRPr="007B769C" w:rsidRDefault="007B769C" w:rsidP="007B769C">
      <w:pPr>
        <w:rPr>
          <w:sz w:val="40"/>
          <w:szCs w:val="40"/>
        </w:rPr>
      </w:pPr>
    </w:p>
    <w:p w:rsidR="007B769C" w:rsidRPr="007B769C" w:rsidRDefault="007B769C" w:rsidP="007B769C">
      <w:pPr>
        <w:rPr>
          <w:sz w:val="40"/>
          <w:szCs w:val="40"/>
        </w:rPr>
      </w:pPr>
    </w:p>
    <w:p w:rsidR="007B769C" w:rsidRDefault="007B769C" w:rsidP="007B769C">
      <w:pPr>
        <w:rPr>
          <w:sz w:val="40"/>
          <w:szCs w:val="40"/>
        </w:rPr>
      </w:pPr>
    </w:p>
    <w:p w:rsidR="007B769C" w:rsidRDefault="007B769C" w:rsidP="007B769C">
      <w:pPr>
        <w:tabs>
          <w:tab w:val="left" w:pos="3945"/>
        </w:tabs>
        <w:rPr>
          <w:sz w:val="24"/>
          <w:szCs w:val="24"/>
        </w:rPr>
      </w:pPr>
      <w:r>
        <w:rPr>
          <w:sz w:val="40"/>
          <w:szCs w:val="40"/>
        </w:rPr>
        <w:tab/>
      </w:r>
    </w:p>
    <w:p w:rsidR="007B769C" w:rsidRDefault="007B769C" w:rsidP="007B769C">
      <w:pPr>
        <w:tabs>
          <w:tab w:val="left" w:pos="3945"/>
        </w:tabs>
        <w:rPr>
          <w:sz w:val="24"/>
          <w:szCs w:val="24"/>
        </w:rPr>
      </w:pPr>
    </w:p>
    <w:p w:rsidR="007B769C" w:rsidRDefault="007B769C" w:rsidP="007B769C">
      <w:pPr>
        <w:tabs>
          <w:tab w:val="left" w:pos="3945"/>
        </w:tabs>
        <w:rPr>
          <w:sz w:val="24"/>
          <w:szCs w:val="24"/>
        </w:rPr>
      </w:pPr>
    </w:p>
    <w:p w:rsidR="007B769C" w:rsidRDefault="007B769C" w:rsidP="007B769C">
      <w:pPr>
        <w:tabs>
          <w:tab w:val="left" w:pos="3945"/>
        </w:tabs>
        <w:rPr>
          <w:sz w:val="24"/>
          <w:szCs w:val="24"/>
        </w:rPr>
      </w:pPr>
    </w:p>
    <w:p w:rsidR="007B769C" w:rsidRDefault="007B769C" w:rsidP="007B769C">
      <w:pPr>
        <w:tabs>
          <w:tab w:val="left" w:pos="3945"/>
        </w:tabs>
        <w:rPr>
          <w:sz w:val="24"/>
          <w:szCs w:val="24"/>
        </w:rPr>
      </w:pPr>
    </w:p>
    <w:p w:rsidR="007B769C" w:rsidRPr="007B769C" w:rsidRDefault="007B769C" w:rsidP="007B769C">
      <w:p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345667">
        <w:rPr>
          <w:sz w:val="24"/>
          <w:szCs w:val="24"/>
        </w:rPr>
        <w:t xml:space="preserve">                            </w:t>
      </w:r>
    </w:p>
    <w:sectPr w:rsidR="007B769C" w:rsidRPr="007B769C" w:rsidSect="005A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624" w:rsidRDefault="00225624" w:rsidP="00607F7E">
      <w:pPr>
        <w:spacing w:after="0" w:line="240" w:lineRule="auto"/>
      </w:pPr>
      <w:r>
        <w:separator/>
      </w:r>
    </w:p>
  </w:endnote>
  <w:endnote w:type="continuationSeparator" w:id="1">
    <w:p w:rsidR="00225624" w:rsidRDefault="00225624" w:rsidP="0060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624" w:rsidRDefault="00225624" w:rsidP="00607F7E">
      <w:pPr>
        <w:spacing w:after="0" w:line="240" w:lineRule="auto"/>
      </w:pPr>
      <w:r>
        <w:separator/>
      </w:r>
    </w:p>
  </w:footnote>
  <w:footnote w:type="continuationSeparator" w:id="1">
    <w:p w:rsidR="00225624" w:rsidRDefault="00225624" w:rsidP="0060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42F9"/>
    <w:multiLevelType w:val="multilevel"/>
    <w:tmpl w:val="FEB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31DE2"/>
    <w:multiLevelType w:val="multilevel"/>
    <w:tmpl w:val="18D2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86D28"/>
    <w:multiLevelType w:val="hybridMultilevel"/>
    <w:tmpl w:val="D9FAD0A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E322A2"/>
    <w:multiLevelType w:val="multilevel"/>
    <w:tmpl w:val="9BF2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1A3"/>
    <w:rsid w:val="00074719"/>
    <w:rsid w:val="000C519A"/>
    <w:rsid w:val="000D4DC0"/>
    <w:rsid w:val="000F5D66"/>
    <w:rsid w:val="00105017"/>
    <w:rsid w:val="001B6D36"/>
    <w:rsid w:val="00201D86"/>
    <w:rsid w:val="00225624"/>
    <w:rsid w:val="002266DA"/>
    <w:rsid w:val="00271CC6"/>
    <w:rsid w:val="002C21FD"/>
    <w:rsid w:val="003153E5"/>
    <w:rsid w:val="00345667"/>
    <w:rsid w:val="0034727D"/>
    <w:rsid w:val="00350C88"/>
    <w:rsid w:val="00374A38"/>
    <w:rsid w:val="003B3697"/>
    <w:rsid w:val="003C718E"/>
    <w:rsid w:val="003F51D4"/>
    <w:rsid w:val="004020A8"/>
    <w:rsid w:val="00416DD2"/>
    <w:rsid w:val="00485722"/>
    <w:rsid w:val="0049530A"/>
    <w:rsid w:val="004C1B73"/>
    <w:rsid w:val="004E4E6E"/>
    <w:rsid w:val="00536441"/>
    <w:rsid w:val="00580F36"/>
    <w:rsid w:val="005A2B7B"/>
    <w:rsid w:val="005A44D7"/>
    <w:rsid w:val="00607F7E"/>
    <w:rsid w:val="00621447"/>
    <w:rsid w:val="006547B8"/>
    <w:rsid w:val="00675460"/>
    <w:rsid w:val="00680C09"/>
    <w:rsid w:val="006B3012"/>
    <w:rsid w:val="006C6BD4"/>
    <w:rsid w:val="007060C4"/>
    <w:rsid w:val="00707983"/>
    <w:rsid w:val="00726AC1"/>
    <w:rsid w:val="00744C37"/>
    <w:rsid w:val="007977DB"/>
    <w:rsid w:val="007A3BB6"/>
    <w:rsid w:val="007B336C"/>
    <w:rsid w:val="007B769C"/>
    <w:rsid w:val="007F74FE"/>
    <w:rsid w:val="00814ABF"/>
    <w:rsid w:val="00843481"/>
    <w:rsid w:val="00902B77"/>
    <w:rsid w:val="00912070"/>
    <w:rsid w:val="00921FB7"/>
    <w:rsid w:val="00922F5D"/>
    <w:rsid w:val="0095128E"/>
    <w:rsid w:val="00966189"/>
    <w:rsid w:val="009B6094"/>
    <w:rsid w:val="00A11824"/>
    <w:rsid w:val="00A2580C"/>
    <w:rsid w:val="00A2791A"/>
    <w:rsid w:val="00A41687"/>
    <w:rsid w:val="00A44FC6"/>
    <w:rsid w:val="00A732A6"/>
    <w:rsid w:val="00A73302"/>
    <w:rsid w:val="00AB5859"/>
    <w:rsid w:val="00B77A43"/>
    <w:rsid w:val="00BC61A3"/>
    <w:rsid w:val="00BD1CFA"/>
    <w:rsid w:val="00BE598D"/>
    <w:rsid w:val="00C05C73"/>
    <w:rsid w:val="00C43334"/>
    <w:rsid w:val="00CE660B"/>
    <w:rsid w:val="00D058F3"/>
    <w:rsid w:val="00D10957"/>
    <w:rsid w:val="00D33361"/>
    <w:rsid w:val="00D33800"/>
    <w:rsid w:val="00DF2B4B"/>
    <w:rsid w:val="00E34871"/>
    <w:rsid w:val="00E41C74"/>
    <w:rsid w:val="00E7661E"/>
    <w:rsid w:val="00EC5A71"/>
    <w:rsid w:val="00EE27BC"/>
    <w:rsid w:val="00EF14A6"/>
    <w:rsid w:val="00F24646"/>
    <w:rsid w:val="00F70B07"/>
    <w:rsid w:val="00F93288"/>
    <w:rsid w:val="00FC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0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7F7E"/>
  </w:style>
  <w:style w:type="paragraph" w:styleId="a6">
    <w:name w:val="footer"/>
    <w:basedOn w:val="a"/>
    <w:link w:val="a7"/>
    <w:uiPriority w:val="99"/>
    <w:semiHidden/>
    <w:unhideWhenUsed/>
    <w:rsid w:val="0060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7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B012-0B90-42A5-A725-7F454D97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12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BELL</cp:lastModifiedBy>
  <cp:revision>44</cp:revision>
  <cp:lastPrinted>2016-10-27T05:49:00Z</cp:lastPrinted>
  <dcterms:created xsi:type="dcterms:W3CDTF">2014-10-03T04:56:00Z</dcterms:created>
  <dcterms:modified xsi:type="dcterms:W3CDTF">2019-10-10T03:20:00Z</dcterms:modified>
</cp:coreProperties>
</file>